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53" w:rsidRDefault="003A41CA" w:rsidP="00F10B92">
      <w:pPr>
        <w:pStyle w:val="Title"/>
        <w:jc w:val="center"/>
        <w:rPr>
          <w:rFonts w:ascii="Muli" w:hAnsi="Muli"/>
          <w:sz w:val="72"/>
          <w:szCs w:val="72"/>
        </w:rPr>
      </w:pPr>
      <w:r>
        <w:rPr>
          <w:rFonts w:ascii="Muli" w:hAnsi="Muli"/>
          <w:noProof/>
          <w:sz w:val="72"/>
          <w:szCs w:val="72"/>
          <w:lang w:eastAsia="en-CA"/>
        </w:rPr>
        <w:pict>
          <v:shapetype id="_x0000_t202" coordsize="21600,21600" o:spt="202" path="m,l,21600r21600,l21600,xe">
            <v:stroke joinstyle="miter"/>
            <v:path gradientshapeok="t" o:connecttype="rect"/>
          </v:shapetype>
          <v:shape id="_x0000_s1026" type="#_x0000_t202" style="position:absolute;left:0;text-align:left;margin-left:0;margin-top:-48.2pt;width:556.45pt;height:738.3pt;z-index:-251658240;mso-position-horizontal:center;mso-position-horizontal-relative:margin">
            <v:textbox>
              <w:txbxContent>
                <w:p w:rsidR="003A41CA" w:rsidRDefault="003A41CA"/>
              </w:txbxContent>
            </v:textbox>
            <w10:wrap anchorx="margin"/>
          </v:shape>
        </w:pict>
      </w:r>
    </w:p>
    <w:p w:rsidR="00F10B92" w:rsidRPr="003A41CA" w:rsidRDefault="00F10B92" w:rsidP="00F10B92">
      <w:pPr>
        <w:pStyle w:val="Title"/>
        <w:jc w:val="center"/>
        <w:rPr>
          <w:rFonts w:ascii="Muli" w:hAnsi="Muli"/>
          <w:color w:val="76923C" w:themeColor="accent3" w:themeShade="BF"/>
          <w:sz w:val="72"/>
          <w:szCs w:val="72"/>
        </w:rPr>
      </w:pPr>
      <w:r w:rsidRPr="003A41CA">
        <w:rPr>
          <w:rFonts w:ascii="Muli" w:hAnsi="Muli"/>
          <w:color w:val="76923C" w:themeColor="accent3" w:themeShade="BF"/>
          <w:sz w:val="72"/>
          <w:szCs w:val="72"/>
        </w:rPr>
        <w:t>Limiting Microcells &amp; Stopping 5G</w:t>
      </w:r>
    </w:p>
    <w:p w:rsidR="00F10B92" w:rsidRPr="00D72BC7" w:rsidRDefault="00F10B92" w:rsidP="00F10B92">
      <w:pPr>
        <w:pStyle w:val="Title"/>
        <w:jc w:val="center"/>
        <w:rPr>
          <w:rFonts w:ascii="Muli" w:hAnsi="Muli"/>
          <w:sz w:val="72"/>
          <w:szCs w:val="72"/>
        </w:rPr>
      </w:pPr>
      <w:proofErr w:type="gramStart"/>
      <w:r w:rsidRPr="003A41CA">
        <w:rPr>
          <w:rFonts w:ascii="Muli" w:hAnsi="Muli"/>
          <w:color w:val="76923C" w:themeColor="accent3" w:themeShade="BF"/>
          <w:sz w:val="72"/>
          <w:szCs w:val="72"/>
        </w:rPr>
        <w:t>in</w:t>
      </w:r>
      <w:proofErr w:type="gramEnd"/>
      <w:r w:rsidRPr="003A41CA">
        <w:rPr>
          <w:rFonts w:ascii="Muli" w:hAnsi="Muli"/>
          <w:color w:val="76923C" w:themeColor="accent3" w:themeShade="BF"/>
          <w:sz w:val="72"/>
          <w:szCs w:val="72"/>
        </w:rPr>
        <w:t xml:space="preserve"> Canada</w:t>
      </w:r>
    </w:p>
    <w:p w:rsidR="00D07453" w:rsidRPr="00D07453" w:rsidRDefault="00D07453" w:rsidP="00F10B92">
      <w:pPr>
        <w:pStyle w:val="Heading1"/>
        <w:jc w:val="center"/>
        <w:rPr>
          <w:rFonts w:ascii="Ubuntu" w:hAnsi="Ubuntu"/>
          <w:b/>
          <w:color w:val="auto"/>
          <w:sz w:val="16"/>
          <w:szCs w:val="16"/>
        </w:rPr>
      </w:pPr>
    </w:p>
    <w:p w:rsidR="00D72BC7" w:rsidRPr="00D72BC7" w:rsidRDefault="00D72BC7" w:rsidP="00F10B92">
      <w:pPr>
        <w:pStyle w:val="Heading1"/>
        <w:jc w:val="center"/>
        <w:rPr>
          <w:rFonts w:ascii="Ubuntu" w:hAnsi="Ubuntu"/>
          <w:b/>
          <w:color w:val="auto"/>
          <w:sz w:val="44"/>
          <w:szCs w:val="44"/>
        </w:rPr>
      </w:pPr>
      <w:r>
        <w:rPr>
          <w:rFonts w:ascii="Ubuntu" w:hAnsi="Ubuntu"/>
          <w:b/>
          <w:color w:val="auto"/>
          <w:sz w:val="44"/>
          <w:szCs w:val="44"/>
        </w:rPr>
        <w:t xml:space="preserve">A Guide &amp; </w:t>
      </w:r>
      <w:r w:rsidRPr="00D72BC7">
        <w:rPr>
          <w:rFonts w:ascii="Ubuntu" w:hAnsi="Ubuntu"/>
          <w:b/>
          <w:color w:val="auto"/>
          <w:sz w:val="44"/>
          <w:szCs w:val="44"/>
        </w:rPr>
        <w:t xml:space="preserve">Template for </w:t>
      </w:r>
      <w:r>
        <w:rPr>
          <w:rFonts w:ascii="Ubuntu" w:hAnsi="Ubuntu"/>
          <w:b/>
          <w:color w:val="auto"/>
          <w:sz w:val="44"/>
          <w:szCs w:val="44"/>
        </w:rPr>
        <w:t xml:space="preserve">Writing </w:t>
      </w:r>
      <w:r w:rsidR="00F10B92" w:rsidRPr="00D72BC7">
        <w:rPr>
          <w:rFonts w:ascii="Ubuntu" w:hAnsi="Ubuntu"/>
          <w:b/>
          <w:color w:val="auto"/>
          <w:sz w:val="44"/>
          <w:szCs w:val="44"/>
        </w:rPr>
        <w:t xml:space="preserve">Letters to Editors </w:t>
      </w:r>
    </w:p>
    <w:p w:rsidR="00F10B92" w:rsidRPr="00233889" w:rsidRDefault="003A41CA" w:rsidP="00F10B92">
      <w:pPr>
        <w:pStyle w:val="Heading1"/>
        <w:jc w:val="center"/>
        <w:rPr>
          <w:rFonts w:asciiTheme="minorHAnsi" w:hAnsiTheme="minorHAnsi"/>
          <w:b/>
          <w:color w:val="auto"/>
          <w:sz w:val="36"/>
          <w:szCs w:val="36"/>
        </w:rPr>
      </w:pPr>
      <w:r>
        <w:rPr>
          <w:rFonts w:ascii="Ubuntu" w:hAnsi="Ubuntu"/>
          <w:b/>
          <w:color w:val="auto"/>
          <w:sz w:val="44"/>
          <w:szCs w:val="44"/>
        </w:rPr>
        <w:t xml:space="preserve"> January, 2021</w:t>
      </w:r>
    </w:p>
    <w:p w:rsidR="00F10B92" w:rsidRPr="001A7C4D" w:rsidRDefault="00F10B92" w:rsidP="00F10B92">
      <w:pPr>
        <w:pStyle w:val="Heading1"/>
        <w:jc w:val="center"/>
        <w:rPr>
          <w:rFonts w:asciiTheme="minorHAnsi" w:hAnsiTheme="minorHAnsi"/>
          <w:b/>
        </w:rPr>
      </w:pPr>
    </w:p>
    <w:p w:rsidR="00F10B92" w:rsidRPr="001A7C4D" w:rsidRDefault="00F10B92" w:rsidP="00F10B92">
      <w:pPr>
        <w:pStyle w:val="Heading1"/>
        <w:jc w:val="center"/>
        <w:rPr>
          <w:rFonts w:asciiTheme="minorHAnsi" w:hAnsiTheme="minorHAnsi"/>
          <w:b/>
        </w:rPr>
      </w:pPr>
    </w:p>
    <w:p w:rsidR="00F10B92" w:rsidRPr="003A41CA" w:rsidRDefault="00F10B92" w:rsidP="00F10B92">
      <w:pPr>
        <w:pStyle w:val="Heading1"/>
        <w:jc w:val="center"/>
        <w:rPr>
          <w:rFonts w:ascii="Ubuntu" w:hAnsi="Ubuntu"/>
          <w:b/>
          <w:color w:val="76923C" w:themeColor="accent3" w:themeShade="BF"/>
          <w:sz w:val="24"/>
          <w:szCs w:val="24"/>
        </w:rPr>
      </w:pPr>
      <w:r w:rsidRPr="003A41CA">
        <w:rPr>
          <w:rFonts w:ascii="Ubuntu" w:hAnsi="Ubuntu"/>
          <w:b/>
          <w:color w:val="76923C" w:themeColor="accent3" w:themeShade="BF"/>
          <w:sz w:val="24"/>
          <w:szCs w:val="24"/>
        </w:rPr>
        <w:t xml:space="preserve">Adapted from Nature Canada’s Banning </w:t>
      </w:r>
      <w:proofErr w:type="spellStart"/>
      <w:r w:rsidRPr="003A41CA">
        <w:rPr>
          <w:rFonts w:ascii="Ubuntu" w:hAnsi="Ubuntu"/>
          <w:b/>
          <w:color w:val="76923C" w:themeColor="accent3" w:themeShade="BF"/>
          <w:sz w:val="24"/>
          <w:szCs w:val="24"/>
        </w:rPr>
        <w:t>Neonics</w:t>
      </w:r>
      <w:proofErr w:type="spellEnd"/>
      <w:r w:rsidRPr="003A41CA">
        <w:rPr>
          <w:rFonts w:ascii="Ubuntu" w:hAnsi="Ubuntu"/>
          <w:b/>
          <w:color w:val="76923C" w:themeColor="accent3" w:themeShade="BF"/>
          <w:sz w:val="24"/>
          <w:szCs w:val="24"/>
        </w:rPr>
        <w:t xml:space="preserve"> – Letters to the Editor Guide </w:t>
      </w:r>
    </w:p>
    <w:p w:rsidR="00F10B92" w:rsidRPr="00233889" w:rsidRDefault="00F10B92" w:rsidP="00F10B92">
      <w:pPr>
        <w:pStyle w:val="Heading1"/>
        <w:jc w:val="center"/>
        <w:rPr>
          <w:rFonts w:ascii="Ubuntu" w:hAnsi="Ubuntu"/>
          <w:b/>
          <w:sz w:val="36"/>
          <w:szCs w:val="36"/>
        </w:rPr>
      </w:pPr>
    </w:p>
    <w:p w:rsidR="00F10B92" w:rsidRPr="001A7C4D" w:rsidRDefault="00F10B92" w:rsidP="00F10B92">
      <w:pPr>
        <w:pStyle w:val="NoSpacing"/>
      </w:pPr>
    </w:p>
    <w:p w:rsidR="00F10B92" w:rsidRPr="001A7C4D" w:rsidRDefault="00F10B92" w:rsidP="00F10B92">
      <w:pPr>
        <w:pStyle w:val="NoSpacing"/>
      </w:pPr>
    </w:p>
    <w:p w:rsidR="00F10B92" w:rsidRPr="001A7C4D" w:rsidRDefault="00F10B92" w:rsidP="00F10B92">
      <w:pPr>
        <w:pStyle w:val="NoSpacing"/>
      </w:pPr>
    </w:p>
    <w:p w:rsidR="00F10B92" w:rsidRPr="001A7C4D" w:rsidRDefault="00F10B92" w:rsidP="00F10B92">
      <w:pPr>
        <w:pStyle w:val="NoSpacing"/>
      </w:pPr>
    </w:p>
    <w:p w:rsidR="00F10B92" w:rsidRPr="001A7C4D" w:rsidRDefault="00F10B92" w:rsidP="00F10B92">
      <w:pPr>
        <w:pStyle w:val="NoSpacing"/>
      </w:pPr>
    </w:p>
    <w:p w:rsidR="00D72BC7" w:rsidRDefault="00D72BC7" w:rsidP="00F10B92">
      <w:pPr>
        <w:rPr>
          <w:sz w:val="24"/>
          <w:lang w:val="en-CA"/>
        </w:rPr>
      </w:pPr>
    </w:p>
    <w:p w:rsidR="00D72BC7" w:rsidRDefault="00D72BC7" w:rsidP="00F10B92">
      <w:pPr>
        <w:rPr>
          <w:sz w:val="24"/>
          <w:lang w:val="en-CA"/>
        </w:rPr>
      </w:pPr>
    </w:p>
    <w:p w:rsidR="00D72BC7" w:rsidRDefault="00D72BC7" w:rsidP="00F10B92">
      <w:pPr>
        <w:rPr>
          <w:sz w:val="24"/>
          <w:lang w:val="en-CA"/>
        </w:rPr>
      </w:pPr>
    </w:p>
    <w:p w:rsidR="00D07453" w:rsidRDefault="00D07453" w:rsidP="00D72BC7">
      <w:pPr>
        <w:rPr>
          <w:sz w:val="24"/>
          <w:lang w:val="en-CA"/>
        </w:rPr>
      </w:pPr>
    </w:p>
    <w:p w:rsidR="00A471B6" w:rsidRPr="003A41CA" w:rsidRDefault="00D72BC7" w:rsidP="00D72BC7">
      <w:pPr>
        <w:rPr>
          <w:sz w:val="24"/>
          <w:szCs w:val="24"/>
        </w:rPr>
      </w:pPr>
      <w:r w:rsidRPr="003A41CA">
        <w:rPr>
          <w:sz w:val="24"/>
          <w:szCs w:val="24"/>
        </w:rPr>
        <w:lastRenderedPageBreak/>
        <w:t>Dear CALM Colleagues,</w:t>
      </w:r>
      <w:r w:rsidR="00F10B92" w:rsidRPr="003A41CA">
        <w:rPr>
          <w:sz w:val="24"/>
          <w:szCs w:val="24"/>
        </w:rPr>
        <w:t xml:space="preserve"> </w:t>
      </w:r>
    </w:p>
    <w:p w:rsidR="00D72BC7" w:rsidRPr="003A41CA" w:rsidRDefault="00F10B92" w:rsidP="003A41CA">
      <w:pPr>
        <w:ind w:left="720"/>
        <w:rPr>
          <w:sz w:val="24"/>
          <w:szCs w:val="24"/>
        </w:rPr>
      </w:pPr>
      <w:r w:rsidRPr="003A41CA">
        <w:rPr>
          <w:sz w:val="24"/>
          <w:szCs w:val="24"/>
        </w:rPr>
        <w:t xml:space="preserve">Letters to Editors are an excellent way to build awareness and influence public opinion.  </w:t>
      </w:r>
    </w:p>
    <w:p w:rsidR="00F10B92" w:rsidRPr="003A41CA" w:rsidRDefault="00F10B92" w:rsidP="003A41CA">
      <w:pPr>
        <w:ind w:left="720"/>
        <w:rPr>
          <w:sz w:val="24"/>
          <w:szCs w:val="24"/>
        </w:rPr>
      </w:pPr>
      <w:r w:rsidRPr="003A41CA">
        <w:rPr>
          <w:sz w:val="24"/>
          <w:szCs w:val="24"/>
        </w:rPr>
        <w:t xml:space="preserve">Publishing a Letter to the Editor is not a simple process. Most publication editors receive up to 300-500 letter submissions daily. </w:t>
      </w:r>
      <w:r w:rsidR="00D72BC7" w:rsidRPr="003A41CA">
        <w:rPr>
          <w:sz w:val="24"/>
          <w:szCs w:val="24"/>
        </w:rPr>
        <w:t>You may</w:t>
      </w:r>
      <w:r w:rsidRPr="003A41CA">
        <w:rPr>
          <w:sz w:val="24"/>
          <w:szCs w:val="24"/>
        </w:rPr>
        <w:t xml:space="preserve"> significantl</w:t>
      </w:r>
      <w:r w:rsidR="00D72BC7" w:rsidRPr="003A41CA">
        <w:rPr>
          <w:sz w:val="24"/>
          <w:szCs w:val="24"/>
        </w:rPr>
        <w:t>y improve your chances of getting</w:t>
      </w:r>
      <w:r w:rsidRPr="003A41CA">
        <w:rPr>
          <w:sz w:val="24"/>
          <w:szCs w:val="24"/>
        </w:rPr>
        <w:t xml:space="preserve"> your letter published by following these guidelines. </w:t>
      </w:r>
    </w:p>
    <w:p w:rsidR="00D72BC7" w:rsidRPr="003A41CA" w:rsidRDefault="00D72BC7" w:rsidP="003A41CA">
      <w:pPr>
        <w:ind w:left="720"/>
        <w:rPr>
          <w:sz w:val="24"/>
          <w:szCs w:val="24"/>
        </w:rPr>
      </w:pPr>
      <w:proofErr w:type="gramStart"/>
      <w:r w:rsidRPr="003A41CA">
        <w:rPr>
          <w:sz w:val="24"/>
          <w:szCs w:val="24"/>
        </w:rPr>
        <w:t xml:space="preserve">For a </w:t>
      </w:r>
      <w:hyperlink r:id="rId7" w:history="1">
        <w:r w:rsidR="00271594" w:rsidRPr="003A41CA">
          <w:rPr>
            <w:rStyle w:val="Hyperlink"/>
            <w:sz w:val="24"/>
            <w:szCs w:val="24"/>
          </w:rPr>
          <w:t xml:space="preserve">158 word </w:t>
        </w:r>
        <w:r w:rsidRPr="003A41CA">
          <w:rPr>
            <w:rStyle w:val="Hyperlink"/>
            <w:sz w:val="24"/>
            <w:szCs w:val="24"/>
          </w:rPr>
          <w:t>ready</w:t>
        </w:r>
        <w:r w:rsidR="00271594" w:rsidRPr="003A41CA">
          <w:rPr>
            <w:rStyle w:val="Hyperlink"/>
            <w:sz w:val="24"/>
            <w:szCs w:val="24"/>
          </w:rPr>
          <w:t>-</w:t>
        </w:r>
        <w:r w:rsidRPr="003A41CA">
          <w:rPr>
            <w:rStyle w:val="Hyperlink"/>
            <w:sz w:val="24"/>
            <w:szCs w:val="24"/>
          </w:rPr>
          <w:t>to</w:t>
        </w:r>
        <w:r w:rsidR="00271594" w:rsidRPr="003A41CA">
          <w:rPr>
            <w:rStyle w:val="Hyperlink"/>
            <w:sz w:val="24"/>
            <w:szCs w:val="24"/>
          </w:rPr>
          <w:t>-</w:t>
        </w:r>
        <w:r w:rsidRPr="003A41CA">
          <w:rPr>
            <w:rStyle w:val="Hyperlink"/>
            <w:sz w:val="24"/>
            <w:szCs w:val="24"/>
          </w:rPr>
          <w:t xml:space="preserve">use </w:t>
        </w:r>
        <w:r w:rsidR="00182A3A" w:rsidRPr="003A41CA">
          <w:rPr>
            <w:rStyle w:val="Hyperlink"/>
            <w:sz w:val="24"/>
            <w:szCs w:val="24"/>
          </w:rPr>
          <w:t>message</w:t>
        </w:r>
        <w:r w:rsidRPr="003A41CA">
          <w:rPr>
            <w:rStyle w:val="Hyperlink"/>
            <w:sz w:val="24"/>
            <w:szCs w:val="24"/>
          </w:rPr>
          <w:t xml:space="preserve"> click here</w:t>
        </w:r>
      </w:hyperlink>
      <w:r w:rsidR="00B2545F" w:rsidRPr="003A41CA">
        <w:rPr>
          <w:sz w:val="24"/>
          <w:szCs w:val="24"/>
        </w:rPr>
        <w:t>.</w:t>
      </w:r>
      <w:proofErr w:type="gramEnd"/>
    </w:p>
    <w:p w:rsidR="00F10B92" w:rsidRPr="003A41CA" w:rsidRDefault="00F10B92" w:rsidP="00F10B92">
      <w:pPr>
        <w:pStyle w:val="NoSpacing"/>
        <w:rPr>
          <w:szCs w:val="24"/>
        </w:rPr>
      </w:pPr>
    </w:p>
    <w:p w:rsidR="00F10B92" w:rsidRPr="003A41CA" w:rsidRDefault="00F10B92" w:rsidP="00F10B92">
      <w:pPr>
        <w:pStyle w:val="NoSpacing"/>
        <w:jc w:val="center"/>
        <w:rPr>
          <w:b/>
          <w:sz w:val="36"/>
          <w:szCs w:val="36"/>
        </w:rPr>
      </w:pPr>
      <w:r w:rsidRPr="003A41CA">
        <w:rPr>
          <w:b/>
          <w:sz w:val="36"/>
          <w:szCs w:val="36"/>
        </w:rPr>
        <w:t>Letters to the Editor Guidelines</w:t>
      </w:r>
    </w:p>
    <w:p w:rsidR="00F10B92" w:rsidRPr="003A41CA" w:rsidRDefault="00F10B92" w:rsidP="00F10B92">
      <w:pPr>
        <w:pStyle w:val="NoSpacing"/>
        <w:rPr>
          <w:szCs w:val="24"/>
        </w:rPr>
      </w:pPr>
    </w:p>
    <w:p w:rsidR="00F10B92" w:rsidRPr="003A41CA" w:rsidRDefault="003A41CA" w:rsidP="00F10B92">
      <w:pPr>
        <w:pStyle w:val="NoSpacing"/>
        <w:rPr>
          <w:b/>
          <w:sz w:val="28"/>
          <w:szCs w:val="28"/>
        </w:rPr>
      </w:pPr>
      <w:r>
        <w:rPr>
          <w:b/>
          <w:sz w:val="28"/>
          <w:szCs w:val="28"/>
        </w:rPr>
        <w:t>Letter Content</w:t>
      </w:r>
    </w:p>
    <w:p w:rsidR="00F10B92" w:rsidRPr="003A41CA" w:rsidRDefault="00F10B92" w:rsidP="00F10B92">
      <w:pPr>
        <w:pStyle w:val="NoSpacing"/>
        <w:rPr>
          <w:szCs w:val="24"/>
        </w:rPr>
      </w:pPr>
    </w:p>
    <w:p w:rsidR="00F10B92" w:rsidRPr="003A41CA" w:rsidRDefault="00F10B92" w:rsidP="00F10B92">
      <w:pPr>
        <w:pStyle w:val="ListParagraph"/>
        <w:numPr>
          <w:ilvl w:val="0"/>
          <w:numId w:val="4"/>
        </w:numPr>
        <w:rPr>
          <w:rFonts w:asciiTheme="minorHAnsi" w:hAnsiTheme="minorHAnsi"/>
          <w:szCs w:val="24"/>
        </w:rPr>
      </w:pPr>
      <w:r w:rsidRPr="003A41CA">
        <w:rPr>
          <w:rFonts w:asciiTheme="minorHAnsi" w:hAnsiTheme="minorHAnsi"/>
          <w:szCs w:val="24"/>
        </w:rPr>
        <w:t xml:space="preserve">Be relevant. A timely letter is more likely to </w:t>
      </w:r>
      <w:proofErr w:type="gramStart"/>
      <w:r w:rsidRPr="003A41CA">
        <w:rPr>
          <w:rFonts w:asciiTheme="minorHAnsi" w:hAnsiTheme="minorHAnsi"/>
          <w:szCs w:val="24"/>
        </w:rPr>
        <w:t>be published</w:t>
      </w:r>
      <w:proofErr w:type="gramEnd"/>
      <w:r w:rsidRPr="003A41CA">
        <w:rPr>
          <w:rFonts w:asciiTheme="minorHAnsi" w:hAnsiTheme="minorHAnsi"/>
          <w:szCs w:val="24"/>
        </w:rPr>
        <w:t>. Respond within seven days to a particular article or news event.</w:t>
      </w:r>
    </w:p>
    <w:p w:rsidR="00F10B92" w:rsidRPr="003A41CA" w:rsidRDefault="00F10B92" w:rsidP="00F10B92">
      <w:pPr>
        <w:pStyle w:val="ListParagraph"/>
        <w:rPr>
          <w:rFonts w:asciiTheme="minorHAnsi" w:hAnsiTheme="minorHAnsi"/>
          <w:szCs w:val="24"/>
        </w:rPr>
      </w:pPr>
    </w:p>
    <w:p w:rsidR="00F10B92" w:rsidRPr="003A41CA" w:rsidRDefault="00F10B92" w:rsidP="00F10B92">
      <w:pPr>
        <w:pStyle w:val="ListParagraph"/>
        <w:numPr>
          <w:ilvl w:val="0"/>
          <w:numId w:val="4"/>
        </w:numPr>
        <w:rPr>
          <w:rFonts w:asciiTheme="minorHAnsi" w:hAnsiTheme="minorHAnsi"/>
          <w:szCs w:val="24"/>
        </w:rPr>
      </w:pPr>
      <w:r w:rsidRPr="003A41CA">
        <w:rPr>
          <w:rFonts w:asciiTheme="minorHAnsi" w:hAnsiTheme="minorHAnsi"/>
          <w:szCs w:val="24"/>
        </w:rPr>
        <w:t xml:space="preserve">Be concrete. If you are commenting on a specific issue, state why it is important and connect it to a recent event or published article. Use relevant examples and truths that strengthen your letter’s impact. </w:t>
      </w:r>
      <w:proofErr w:type="gramStart"/>
      <w:r w:rsidRPr="003A41CA">
        <w:rPr>
          <w:rFonts w:asciiTheme="minorHAnsi" w:hAnsiTheme="minorHAnsi"/>
          <w:szCs w:val="24"/>
        </w:rPr>
        <w:t>Don’t</w:t>
      </w:r>
      <w:proofErr w:type="gramEnd"/>
      <w:r w:rsidRPr="003A41CA">
        <w:rPr>
          <w:rFonts w:asciiTheme="minorHAnsi" w:hAnsiTheme="minorHAnsi"/>
          <w:szCs w:val="24"/>
        </w:rPr>
        <w:t xml:space="preserve"> just spew facts, explain why this issue matters to you and to others. List specific actions the public may take. </w:t>
      </w:r>
      <w:proofErr w:type="gramStart"/>
      <w:r w:rsidRPr="003A41CA">
        <w:rPr>
          <w:rFonts w:asciiTheme="minorHAnsi" w:hAnsiTheme="minorHAnsi"/>
          <w:szCs w:val="24"/>
        </w:rPr>
        <w:t>Don’t</w:t>
      </w:r>
      <w:proofErr w:type="gramEnd"/>
      <w:r w:rsidRPr="003A41CA">
        <w:rPr>
          <w:rFonts w:asciiTheme="minorHAnsi" w:hAnsiTheme="minorHAnsi"/>
          <w:szCs w:val="24"/>
        </w:rPr>
        <w:t xml:space="preserve"> try to say it all. Stick with what you care about and let your caring guide your words.</w:t>
      </w:r>
    </w:p>
    <w:p w:rsidR="00F10B92" w:rsidRPr="003A41CA" w:rsidRDefault="00F10B92" w:rsidP="00F10B92">
      <w:pPr>
        <w:pStyle w:val="ListParagraph"/>
        <w:rPr>
          <w:rFonts w:asciiTheme="minorHAnsi" w:hAnsiTheme="minorHAnsi"/>
          <w:szCs w:val="24"/>
        </w:rPr>
      </w:pPr>
    </w:p>
    <w:p w:rsidR="00F10B92" w:rsidRPr="003A41CA" w:rsidRDefault="00F10B92" w:rsidP="00F10B92">
      <w:pPr>
        <w:pStyle w:val="ListParagraph"/>
        <w:numPr>
          <w:ilvl w:val="0"/>
          <w:numId w:val="4"/>
        </w:numPr>
        <w:rPr>
          <w:rFonts w:asciiTheme="minorHAnsi" w:hAnsiTheme="minorHAnsi"/>
          <w:szCs w:val="24"/>
        </w:rPr>
      </w:pPr>
      <w:r w:rsidRPr="003A41CA">
        <w:rPr>
          <w:rFonts w:asciiTheme="minorHAnsi" w:hAnsiTheme="minorHAnsi"/>
          <w:szCs w:val="24"/>
        </w:rPr>
        <w:t>If you are responding to a community event or issue, submit your letter to your local (community) newspaper.</w:t>
      </w:r>
    </w:p>
    <w:p w:rsidR="00F10B92" w:rsidRPr="003A41CA" w:rsidRDefault="00F10B92" w:rsidP="00F10B92">
      <w:pPr>
        <w:pStyle w:val="ListParagraph"/>
        <w:rPr>
          <w:rFonts w:asciiTheme="minorHAnsi" w:hAnsiTheme="minorHAnsi"/>
          <w:szCs w:val="24"/>
        </w:rPr>
      </w:pPr>
    </w:p>
    <w:p w:rsidR="00B2545F" w:rsidRPr="003A41CA" w:rsidRDefault="00F10B92" w:rsidP="00F10B92">
      <w:pPr>
        <w:pStyle w:val="ListParagraph"/>
        <w:numPr>
          <w:ilvl w:val="0"/>
          <w:numId w:val="4"/>
        </w:numPr>
        <w:rPr>
          <w:rFonts w:asciiTheme="minorHAnsi" w:hAnsiTheme="minorHAnsi"/>
          <w:szCs w:val="24"/>
        </w:rPr>
      </w:pPr>
      <w:r w:rsidRPr="003A41CA">
        <w:rPr>
          <w:rFonts w:asciiTheme="minorHAnsi" w:hAnsiTheme="minorHAnsi"/>
          <w:szCs w:val="24"/>
        </w:rPr>
        <w:t xml:space="preserve">Be concise. Keep letters to less than 150 words. Before you begin, check the word limit of the publication to which </w:t>
      </w:r>
      <w:r w:rsidR="00B2545F" w:rsidRPr="003A41CA">
        <w:rPr>
          <w:rFonts w:asciiTheme="minorHAnsi" w:hAnsiTheme="minorHAnsi"/>
          <w:szCs w:val="24"/>
        </w:rPr>
        <w:t>you plan to submit your letter.</w:t>
      </w:r>
    </w:p>
    <w:p w:rsidR="003A41CA" w:rsidRDefault="003A41CA" w:rsidP="003A41CA">
      <w:pPr>
        <w:rPr>
          <w:b/>
          <w:sz w:val="28"/>
          <w:szCs w:val="28"/>
        </w:rPr>
      </w:pPr>
    </w:p>
    <w:p w:rsidR="00F10B92" w:rsidRPr="003A41CA" w:rsidRDefault="003A41CA" w:rsidP="003A41CA">
      <w:pPr>
        <w:rPr>
          <w:b/>
          <w:sz w:val="28"/>
          <w:szCs w:val="28"/>
        </w:rPr>
      </w:pPr>
      <w:r>
        <w:rPr>
          <w:b/>
          <w:sz w:val="28"/>
          <w:szCs w:val="28"/>
        </w:rPr>
        <w:t>Letter Format</w:t>
      </w:r>
    </w:p>
    <w:p w:rsidR="00F10B92" w:rsidRPr="003A41CA" w:rsidRDefault="00F10B92" w:rsidP="003A41CA">
      <w:pPr>
        <w:pStyle w:val="ListParagraph"/>
        <w:spacing w:after="120"/>
        <w:rPr>
          <w:rFonts w:asciiTheme="minorHAnsi" w:hAnsiTheme="minorHAnsi"/>
          <w:szCs w:val="24"/>
        </w:rPr>
      </w:pPr>
      <w:r w:rsidRPr="003A41CA">
        <w:rPr>
          <w:rFonts w:asciiTheme="minorHAnsi" w:hAnsiTheme="minorHAnsi"/>
          <w:szCs w:val="24"/>
        </w:rPr>
        <w:t>1.  Send letters by e-mail and include the contents of the letter in the body of the e-mail message as plain text only. Do not use Microsoft Word format or rich text format (RTF).</w:t>
      </w:r>
    </w:p>
    <w:p w:rsidR="00F10B92" w:rsidRPr="003A41CA" w:rsidRDefault="00F10B92" w:rsidP="003A41CA">
      <w:pPr>
        <w:pStyle w:val="ListParagraph"/>
        <w:spacing w:after="120"/>
        <w:rPr>
          <w:rFonts w:asciiTheme="minorHAnsi" w:hAnsiTheme="minorHAnsi"/>
          <w:szCs w:val="24"/>
        </w:rPr>
      </w:pPr>
    </w:p>
    <w:p w:rsidR="00F10B92" w:rsidRPr="003A41CA" w:rsidRDefault="00F10B92" w:rsidP="003A41CA">
      <w:pPr>
        <w:pStyle w:val="ListParagraph"/>
        <w:spacing w:after="120"/>
        <w:rPr>
          <w:rFonts w:asciiTheme="minorHAnsi" w:hAnsiTheme="minorHAnsi"/>
          <w:szCs w:val="24"/>
        </w:rPr>
      </w:pPr>
      <w:r w:rsidRPr="003A41CA">
        <w:rPr>
          <w:rFonts w:asciiTheme="minorHAnsi" w:hAnsiTheme="minorHAnsi"/>
          <w:szCs w:val="24"/>
        </w:rPr>
        <w:t>2. Do not send letters as an attachment.</w:t>
      </w:r>
    </w:p>
    <w:p w:rsidR="00F10B92" w:rsidRPr="003A41CA" w:rsidRDefault="00F10B92" w:rsidP="003A41CA">
      <w:pPr>
        <w:pStyle w:val="ListParagraph"/>
        <w:spacing w:after="120"/>
        <w:rPr>
          <w:rFonts w:asciiTheme="minorHAnsi" w:hAnsiTheme="minorHAnsi"/>
          <w:szCs w:val="24"/>
        </w:rPr>
      </w:pPr>
    </w:p>
    <w:p w:rsidR="00F10B92" w:rsidRPr="003A41CA" w:rsidRDefault="00F10B92" w:rsidP="003A41CA">
      <w:pPr>
        <w:pStyle w:val="ListParagraph"/>
        <w:spacing w:after="120"/>
        <w:rPr>
          <w:rFonts w:asciiTheme="minorHAnsi" w:hAnsiTheme="minorHAnsi"/>
          <w:szCs w:val="24"/>
        </w:rPr>
      </w:pPr>
      <w:r w:rsidRPr="003A41CA">
        <w:rPr>
          <w:rFonts w:asciiTheme="minorHAnsi" w:hAnsiTheme="minorHAnsi"/>
          <w:szCs w:val="24"/>
        </w:rPr>
        <w:t>3. Ensure you include your name, address, and daytime phone number.</w:t>
      </w:r>
      <w:r w:rsidRPr="003A41CA">
        <w:rPr>
          <w:rFonts w:asciiTheme="minorHAnsi" w:hAnsiTheme="minorHAnsi"/>
          <w:iCs/>
          <w:szCs w:val="24"/>
        </w:rPr>
        <w:t xml:space="preserve"> </w:t>
      </w:r>
    </w:p>
    <w:p w:rsidR="003A41CA" w:rsidRDefault="003A41CA" w:rsidP="00B2545F">
      <w:pPr>
        <w:pStyle w:val="NoSpacing"/>
        <w:jc w:val="center"/>
        <w:rPr>
          <w:rFonts w:ascii="Ubuntu" w:hAnsi="Ubuntu"/>
          <w:sz w:val="36"/>
          <w:szCs w:val="36"/>
        </w:rPr>
      </w:pPr>
    </w:p>
    <w:p w:rsidR="003A41CA" w:rsidRDefault="003A41CA" w:rsidP="00B2545F">
      <w:pPr>
        <w:pStyle w:val="NoSpacing"/>
        <w:jc w:val="center"/>
        <w:rPr>
          <w:rFonts w:ascii="Ubuntu" w:hAnsi="Ubuntu"/>
          <w:sz w:val="36"/>
          <w:szCs w:val="36"/>
        </w:rPr>
      </w:pPr>
    </w:p>
    <w:p w:rsidR="00F10B92" w:rsidRPr="00B2545F" w:rsidRDefault="00F10B92" w:rsidP="00B2545F">
      <w:pPr>
        <w:pStyle w:val="NoSpacing"/>
        <w:jc w:val="center"/>
        <w:rPr>
          <w:sz w:val="28"/>
          <w:szCs w:val="28"/>
        </w:rPr>
      </w:pPr>
      <w:r w:rsidRPr="0060533D">
        <w:rPr>
          <w:rFonts w:ascii="Ubuntu" w:hAnsi="Ubuntu"/>
          <w:sz w:val="36"/>
          <w:szCs w:val="36"/>
        </w:rPr>
        <w:t>Limiting Microcells &amp; Stopping 5G</w:t>
      </w:r>
    </w:p>
    <w:p w:rsidR="00F10B92" w:rsidRPr="001E627E" w:rsidRDefault="00F10B92" w:rsidP="00B2545F">
      <w:pPr>
        <w:pStyle w:val="Title"/>
        <w:jc w:val="center"/>
        <w:rPr>
          <w:rFonts w:ascii="Ubuntu" w:hAnsi="Ubuntu"/>
          <w:sz w:val="28"/>
          <w:szCs w:val="28"/>
        </w:rPr>
      </w:pPr>
      <w:r w:rsidRPr="0060533D">
        <w:rPr>
          <w:rFonts w:ascii="Ubuntu" w:hAnsi="Ubuntu"/>
          <w:sz w:val="36"/>
          <w:szCs w:val="36"/>
        </w:rPr>
        <w:t>In Canada</w:t>
      </w:r>
    </w:p>
    <w:p w:rsidR="00F10B92" w:rsidRDefault="00F10B92" w:rsidP="00F10B92">
      <w:pPr>
        <w:jc w:val="center"/>
        <w:rPr>
          <w:rFonts w:ascii="Ubuntu" w:hAnsi="Ubuntu"/>
          <w:b/>
          <w:i/>
          <w:iCs/>
          <w:sz w:val="32"/>
          <w:szCs w:val="32"/>
        </w:rPr>
      </w:pPr>
    </w:p>
    <w:p w:rsidR="00D07453" w:rsidRDefault="00F10B92" w:rsidP="00F10B92">
      <w:pPr>
        <w:jc w:val="center"/>
        <w:rPr>
          <w:rFonts w:ascii="Ubuntu" w:hAnsi="Ubuntu"/>
          <w:sz w:val="24"/>
          <w:szCs w:val="24"/>
        </w:rPr>
      </w:pPr>
      <w:r w:rsidRPr="0060533D">
        <w:rPr>
          <w:rFonts w:ascii="Ubuntu" w:hAnsi="Ubuntu"/>
          <w:b/>
          <w:sz w:val="28"/>
          <w:szCs w:val="28"/>
        </w:rPr>
        <w:t>Letters to the Editor</w:t>
      </w:r>
      <w:r>
        <w:rPr>
          <w:rFonts w:ascii="Ubuntu" w:hAnsi="Ubuntu"/>
          <w:b/>
          <w:sz w:val="28"/>
          <w:szCs w:val="28"/>
        </w:rPr>
        <w:t xml:space="preserve"> </w:t>
      </w:r>
      <w:r w:rsidRPr="0060533D">
        <w:rPr>
          <w:rFonts w:ascii="Ubuntu" w:hAnsi="Ubuntu"/>
          <w:b/>
          <w:sz w:val="28"/>
          <w:szCs w:val="28"/>
        </w:rPr>
        <w:t>Template</w:t>
      </w:r>
      <w:r w:rsidR="00D07453" w:rsidRPr="00D07453">
        <w:rPr>
          <w:rFonts w:ascii="Ubuntu" w:hAnsi="Ubuntu"/>
          <w:sz w:val="24"/>
          <w:szCs w:val="24"/>
        </w:rPr>
        <w:t xml:space="preserve"> </w:t>
      </w:r>
    </w:p>
    <w:p w:rsidR="00F10B92" w:rsidRPr="001E627E" w:rsidRDefault="00D07453" w:rsidP="00F10B92">
      <w:pPr>
        <w:jc w:val="center"/>
        <w:rPr>
          <w:rFonts w:ascii="Ubuntu" w:hAnsi="Ubuntu"/>
          <w:sz w:val="28"/>
          <w:szCs w:val="28"/>
          <w:lang w:val="en-CA"/>
        </w:rPr>
      </w:pPr>
      <w:r w:rsidRPr="00B2545F">
        <w:rPr>
          <w:rFonts w:ascii="Ubuntu" w:hAnsi="Ubuntu"/>
          <w:sz w:val="24"/>
          <w:szCs w:val="24"/>
        </w:rPr>
        <w:t xml:space="preserve">For </w:t>
      </w:r>
      <w:r w:rsidRPr="00271594">
        <w:rPr>
          <w:rFonts w:ascii="Ubuntu" w:hAnsi="Ubuntu"/>
          <w:sz w:val="24"/>
          <w:szCs w:val="24"/>
        </w:rPr>
        <w:t xml:space="preserve">a </w:t>
      </w:r>
      <w:hyperlink r:id="rId8" w:history="1">
        <w:r w:rsidRPr="00271594">
          <w:rPr>
            <w:rStyle w:val="Hyperlink"/>
            <w:rFonts w:ascii="Ubuntu" w:hAnsi="Ubuntu"/>
            <w:sz w:val="24"/>
            <w:szCs w:val="24"/>
          </w:rPr>
          <w:t xml:space="preserve">158 word ready-to-use </w:t>
        </w:r>
        <w:r w:rsidR="00182A3A">
          <w:rPr>
            <w:rStyle w:val="Hyperlink"/>
            <w:rFonts w:ascii="Ubuntu" w:hAnsi="Ubuntu"/>
            <w:sz w:val="24"/>
            <w:szCs w:val="24"/>
          </w:rPr>
          <w:t>message</w:t>
        </w:r>
        <w:r w:rsidRPr="00271594">
          <w:rPr>
            <w:rStyle w:val="Hyperlink"/>
            <w:rFonts w:ascii="Ubuntu" w:hAnsi="Ubuntu"/>
            <w:sz w:val="24"/>
            <w:szCs w:val="24"/>
          </w:rPr>
          <w:t xml:space="preserve"> click here</w:t>
        </w:r>
      </w:hyperlink>
    </w:p>
    <w:p w:rsidR="00F10B92" w:rsidRDefault="00F10B92" w:rsidP="00F10B92">
      <w:pPr>
        <w:pStyle w:val="NoSpacing"/>
        <w:rPr>
          <w:i/>
          <w:highlight w:val="yellow"/>
          <w:lang w:val="en-US"/>
        </w:rPr>
      </w:pPr>
    </w:p>
    <w:p w:rsidR="00F10B92" w:rsidRDefault="00F10B92" w:rsidP="00F10B92">
      <w:pPr>
        <w:pStyle w:val="NoSpacing"/>
        <w:rPr>
          <w:i/>
          <w:highlight w:val="yellow"/>
          <w:lang w:val="en-US"/>
        </w:rPr>
      </w:pPr>
    </w:p>
    <w:p w:rsidR="00F10B92" w:rsidRPr="000578A9" w:rsidRDefault="00F10B92" w:rsidP="00F10B92">
      <w:pPr>
        <w:pStyle w:val="NoSpacing"/>
        <w:rPr>
          <w:color w:val="008A00"/>
          <w:highlight w:val="lightGray"/>
          <w:lang w:val="en-US"/>
        </w:rPr>
      </w:pPr>
      <w:r w:rsidRPr="0060533D">
        <w:rPr>
          <w:color w:val="008A00"/>
          <w:shd w:val="clear" w:color="auto" w:fill="FFFF99"/>
          <w:lang w:val="en-US"/>
        </w:rPr>
        <w:t>Name of Media Outlet or Publication</w:t>
      </w:r>
    </w:p>
    <w:p w:rsidR="00F10B92" w:rsidRPr="00833E1C" w:rsidRDefault="00F10B92" w:rsidP="00F10B92">
      <w:pPr>
        <w:pStyle w:val="NoSpacing"/>
        <w:rPr>
          <w:highlight w:val="lightGray"/>
          <w:lang w:val="en-US"/>
        </w:rPr>
      </w:pPr>
      <w:r w:rsidRPr="00833E1C">
        <w:rPr>
          <w:lang w:val="en-US"/>
        </w:rPr>
        <w:t xml:space="preserve">Attention:  </w:t>
      </w:r>
      <w:r w:rsidRPr="0060533D">
        <w:rPr>
          <w:color w:val="008A00"/>
          <w:shd w:val="clear" w:color="auto" w:fill="FFFF99"/>
          <w:lang w:val="en-US"/>
        </w:rPr>
        <w:t>Editor</w:t>
      </w:r>
      <w:r>
        <w:rPr>
          <w:color w:val="008A00"/>
          <w:shd w:val="clear" w:color="auto" w:fill="FFFF99"/>
          <w:lang w:val="en-US"/>
        </w:rPr>
        <w:t xml:space="preserve"> or Editor’s Name</w:t>
      </w:r>
    </w:p>
    <w:p w:rsidR="00F10B92" w:rsidRPr="008F32AB" w:rsidRDefault="00F10B92" w:rsidP="00F10B92">
      <w:pPr>
        <w:pStyle w:val="NoSpacing"/>
        <w:rPr>
          <w:color w:val="008A00"/>
          <w:lang w:val="en-US"/>
        </w:rPr>
      </w:pPr>
      <w:r w:rsidRPr="0060533D">
        <w:rPr>
          <w:color w:val="008A00"/>
          <w:shd w:val="clear" w:color="auto" w:fill="FFFF99"/>
          <w:lang w:val="en-US"/>
        </w:rPr>
        <w:t>Address</w:t>
      </w:r>
    </w:p>
    <w:p w:rsidR="00F10B92" w:rsidRPr="000578A9" w:rsidRDefault="00F10B92" w:rsidP="00F10B92">
      <w:pPr>
        <w:pStyle w:val="NoSpacing"/>
        <w:rPr>
          <w:color w:val="008A00"/>
          <w:lang w:val="en-US"/>
        </w:rPr>
      </w:pPr>
      <w:r w:rsidRPr="0060533D">
        <w:rPr>
          <w:color w:val="008A00"/>
          <w:shd w:val="clear" w:color="auto" w:fill="FFFF99"/>
          <w:lang w:val="en-US"/>
        </w:rPr>
        <w:t>City, Postal Code</w:t>
      </w:r>
      <w:r w:rsidRPr="000578A9">
        <w:rPr>
          <w:color w:val="008A00"/>
          <w:lang w:val="en-US"/>
        </w:rPr>
        <w:t xml:space="preserve"> </w:t>
      </w:r>
    </w:p>
    <w:p w:rsidR="00F10B92" w:rsidRPr="001A7C4D" w:rsidRDefault="00F10B92" w:rsidP="00F10B92">
      <w:pPr>
        <w:pStyle w:val="NoSpacing"/>
        <w:rPr>
          <w:lang w:val="en-US"/>
        </w:rPr>
      </w:pPr>
    </w:p>
    <w:p w:rsidR="00F10B92" w:rsidRPr="001A7C4D" w:rsidRDefault="00F10B92" w:rsidP="00F10B92">
      <w:pPr>
        <w:pStyle w:val="NoSpacing"/>
        <w:rPr>
          <w:lang w:val="en-US"/>
        </w:rPr>
      </w:pPr>
    </w:p>
    <w:p w:rsidR="00F10B92" w:rsidRPr="00246477" w:rsidRDefault="00F10B92" w:rsidP="00F10B92">
      <w:pPr>
        <w:pStyle w:val="NoSpacing"/>
        <w:rPr>
          <w:szCs w:val="24"/>
          <w:lang w:val="en-US"/>
        </w:rPr>
      </w:pPr>
      <w:r w:rsidRPr="00DE5E12">
        <w:rPr>
          <w:szCs w:val="24"/>
          <w:lang w:val="en-US"/>
        </w:rPr>
        <w:t xml:space="preserve">Dear </w:t>
      </w:r>
      <w:r w:rsidRPr="0041708B">
        <w:rPr>
          <w:color w:val="008A00"/>
          <w:shd w:val="clear" w:color="auto" w:fill="FFFF99"/>
          <w:lang w:val="en-US"/>
        </w:rPr>
        <w:t>Editor</w:t>
      </w:r>
      <w:r>
        <w:rPr>
          <w:color w:val="008A00"/>
          <w:shd w:val="clear" w:color="auto" w:fill="FFFF99"/>
          <w:lang w:val="en-US"/>
        </w:rPr>
        <w:t xml:space="preserve"> or Editor’s Name</w:t>
      </w:r>
      <w:r>
        <w:rPr>
          <w:szCs w:val="24"/>
          <w:lang w:val="en-US"/>
        </w:rPr>
        <w:t>:</w:t>
      </w:r>
    </w:p>
    <w:p w:rsidR="00F10B92" w:rsidRPr="00246477" w:rsidRDefault="00F10B92" w:rsidP="00F10B92">
      <w:pPr>
        <w:pStyle w:val="NoSpacing"/>
        <w:rPr>
          <w:szCs w:val="24"/>
        </w:rPr>
      </w:pPr>
    </w:p>
    <w:p w:rsidR="00F10B92" w:rsidRPr="000278E7" w:rsidRDefault="00F10B92" w:rsidP="00F10B92">
      <w:pPr>
        <w:pStyle w:val="NoSpacing"/>
        <w:rPr>
          <w:b/>
          <w:szCs w:val="24"/>
          <w:shd w:val="clear" w:color="auto" w:fill="FFFF99"/>
        </w:rPr>
      </w:pPr>
      <w:proofErr w:type="gramStart"/>
      <w:r w:rsidRPr="00DE5E12">
        <w:rPr>
          <w:szCs w:val="24"/>
        </w:rPr>
        <w:t>RE</w:t>
      </w:r>
      <w:r w:rsidRPr="0060533D">
        <w:rPr>
          <w:b/>
          <w:szCs w:val="24"/>
        </w:rPr>
        <w:t xml:space="preserve">:  </w:t>
      </w:r>
      <w:r w:rsidRPr="0060533D">
        <w:rPr>
          <w:b/>
          <w:szCs w:val="24"/>
          <w:shd w:val="clear" w:color="auto" w:fill="FFFF99"/>
        </w:rPr>
        <w:t>[</w:t>
      </w:r>
      <w:r w:rsidRPr="0060533D">
        <w:rPr>
          <w:b/>
          <w:color w:val="008A00"/>
          <w:szCs w:val="24"/>
          <w:shd w:val="clear" w:color="auto" w:fill="FFFF99"/>
        </w:rPr>
        <w:t>State your reason for writing right at the beginning.</w:t>
      </w:r>
      <w:proofErr w:type="gramEnd"/>
      <w:r w:rsidRPr="0060533D">
        <w:rPr>
          <w:b/>
          <w:color w:val="008A00"/>
          <w:szCs w:val="24"/>
          <w:shd w:val="clear" w:color="auto" w:fill="FFFF99"/>
        </w:rPr>
        <w:t xml:space="preserve"> </w:t>
      </w:r>
      <w:r w:rsidRPr="0060533D">
        <w:rPr>
          <w:b/>
          <w:szCs w:val="24"/>
          <w:shd w:val="clear" w:color="auto" w:fill="FFFF99"/>
        </w:rPr>
        <w:t xml:space="preserve">If you are responding to </w:t>
      </w:r>
      <w:r>
        <w:rPr>
          <w:b/>
          <w:szCs w:val="24"/>
          <w:shd w:val="clear" w:color="auto" w:fill="FFFF99"/>
        </w:rPr>
        <w:t xml:space="preserve">news </w:t>
      </w:r>
      <w:r w:rsidRPr="0060533D">
        <w:rPr>
          <w:b/>
          <w:szCs w:val="24"/>
          <w:shd w:val="clear" w:color="auto" w:fill="FFFF99"/>
        </w:rPr>
        <w:t xml:space="preserve">articles or editorials by the media, use the first sentence to reference the </w:t>
      </w:r>
      <w:r w:rsidRPr="0060533D">
        <w:rPr>
          <w:b/>
          <w:color w:val="008A00"/>
          <w:szCs w:val="24"/>
          <w:shd w:val="clear" w:color="auto" w:fill="FFFF99"/>
        </w:rPr>
        <w:t xml:space="preserve">title or topic of the article </w:t>
      </w:r>
      <w:r w:rsidRPr="0060533D">
        <w:rPr>
          <w:b/>
          <w:szCs w:val="24"/>
          <w:shd w:val="clear" w:color="auto" w:fill="FFFF99"/>
        </w:rPr>
        <w:t xml:space="preserve">(such </w:t>
      </w:r>
      <w:proofErr w:type="gramStart"/>
      <w:r w:rsidRPr="0060533D">
        <w:rPr>
          <w:b/>
          <w:szCs w:val="24"/>
          <w:shd w:val="clear" w:color="auto" w:fill="FFFF99"/>
        </w:rPr>
        <w:t>as</w:t>
      </w:r>
      <w:r>
        <w:rPr>
          <w:b/>
          <w:szCs w:val="24"/>
          <w:shd w:val="clear" w:color="auto" w:fill="FFFF99"/>
        </w:rPr>
        <w:t>:</w:t>
      </w:r>
      <w:proofErr w:type="gramEnd"/>
      <w:r>
        <w:rPr>
          <w:b/>
          <w:szCs w:val="24"/>
          <w:shd w:val="clear" w:color="auto" w:fill="FFFF99"/>
        </w:rPr>
        <w:t xml:space="preserve"> How 5G will Change Your Life</w:t>
      </w:r>
      <w:r w:rsidRPr="0060533D">
        <w:rPr>
          <w:b/>
          <w:szCs w:val="24"/>
          <w:shd w:val="clear" w:color="auto" w:fill="FFFF99"/>
        </w:rPr>
        <w:t xml:space="preserve">), </w:t>
      </w:r>
      <w:r w:rsidRPr="0060533D">
        <w:rPr>
          <w:b/>
          <w:color w:val="008A00"/>
          <w:szCs w:val="24"/>
          <w:shd w:val="clear" w:color="auto" w:fill="FFFF99"/>
        </w:rPr>
        <w:t>name of the author or source</w:t>
      </w:r>
      <w:r w:rsidRPr="0060533D">
        <w:rPr>
          <w:b/>
          <w:szCs w:val="24"/>
          <w:shd w:val="clear" w:color="auto" w:fill="FFFF99"/>
        </w:rPr>
        <w:t xml:space="preserve"> (</w:t>
      </w:r>
      <w:proofErr w:type="spellStart"/>
      <w:r w:rsidRPr="0060533D">
        <w:rPr>
          <w:b/>
          <w:szCs w:val="24"/>
          <w:shd w:val="clear" w:color="auto" w:fill="FFFF99"/>
        </w:rPr>
        <w:t>i.e</w:t>
      </w:r>
      <w:proofErr w:type="spellEnd"/>
      <w:r w:rsidRPr="0060533D">
        <w:rPr>
          <w:b/>
          <w:szCs w:val="24"/>
          <w:shd w:val="clear" w:color="auto" w:fill="FFFF99"/>
        </w:rPr>
        <w:t xml:space="preserve">, Globe and Mail), and the </w:t>
      </w:r>
      <w:r w:rsidRPr="0060533D">
        <w:rPr>
          <w:b/>
          <w:color w:val="008A00"/>
          <w:szCs w:val="24"/>
          <w:shd w:val="clear" w:color="auto" w:fill="FFFF99"/>
        </w:rPr>
        <w:t>date</w:t>
      </w:r>
      <w:r w:rsidRPr="0060533D">
        <w:rPr>
          <w:b/>
          <w:szCs w:val="24"/>
          <w:shd w:val="clear" w:color="auto" w:fill="FFFF99"/>
        </w:rPr>
        <w:t xml:space="preserve"> the article was published.]</w:t>
      </w:r>
    </w:p>
    <w:p w:rsidR="00F10B92" w:rsidRPr="001A7C4D" w:rsidRDefault="00F10B92" w:rsidP="00F10B92">
      <w:pPr>
        <w:pStyle w:val="NoSpacing"/>
        <w:rPr>
          <w:i/>
        </w:rPr>
      </w:pPr>
    </w:p>
    <w:p w:rsidR="00F10B92" w:rsidRDefault="00F10B92" w:rsidP="00F10B92">
      <w:pPr>
        <w:pStyle w:val="Header"/>
        <w:numPr>
          <w:ilvl w:val="0"/>
          <w:numId w:val="3"/>
        </w:numPr>
      </w:pPr>
      <w:r w:rsidRPr="00B97DA0">
        <w:rPr>
          <w:rFonts w:asciiTheme="minorHAnsi" w:hAnsiTheme="minorHAnsi"/>
        </w:rPr>
        <w:t>In your</w:t>
      </w:r>
      <w:r w:rsidRPr="00833E1C">
        <w:t xml:space="preserve"> </w:t>
      </w:r>
      <w:r w:rsidRPr="0060533D">
        <w:rPr>
          <w:shd w:val="clear" w:color="auto" w:fill="FFFF99"/>
        </w:rPr>
        <w:t>[</w:t>
      </w:r>
      <w:r w:rsidRPr="0060533D">
        <w:rPr>
          <w:color w:val="008A00"/>
          <w:shd w:val="clear" w:color="auto" w:fill="FFFF99"/>
        </w:rPr>
        <w:t>DATE</w:t>
      </w:r>
      <w:r w:rsidRPr="00B97DA0">
        <w:rPr>
          <w:rFonts w:asciiTheme="minorHAnsi" w:hAnsiTheme="minorHAnsi"/>
          <w:shd w:val="clear" w:color="auto" w:fill="FFFF99"/>
        </w:rPr>
        <w:t>]</w:t>
      </w:r>
      <w:r w:rsidRPr="00B97DA0">
        <w:rPr>
          <w:rFonts w:asciiTheme="minorHAnsi" w:hAnsiTheme="minorHAnsi"/>
        </w:rPr>
        <w:t xml:space="preserve"> article</w:t>
      </w:r>
      <w:r w:rsidRPr="00833E1C">
        <w:t xml:space="preserve"> </w:t>
      </w:r>
      <w:r w:rsidRPr="0060533D">
        <w:t>[</w:t>
      </w:r>
      <w:r w:rsidRPr="0060533D">
        <w:rPr>
          <w:color w:val="008A00"/>
          <w:shd w:val="clear" w:color="auto" w:fill="FFFF99"/>
        </w:rPr>
        <w:t>ARTICLE TITLE</w:t>
      </w:r>
      <w:r w:rsidRPr="00B97DA0">
        <w:rPr>
          <w:rFonts w:asciiTheme="minorHAnsi" w:hAnsiTheme="minorHAnsi"/>
        </w:rPr>
        <w:t>], columnist</w:t>
      </w:r>
      <w:r w:rsidRPr="00833E1C">
        <w:t xml:space="preserve"> </w:t>
      </w:r>
      <w:r w:rsidRPr="0060533D">
        <w:rPr>
          <w:shd w:val="clear" w:color="auto" w:fill="FFFF99"/>
        </w:rPr>
        <w:t>[</w:t>
      </w:r>
      <w:r w:rsidRPr="0060533D">
        <w:rPr>
          <w:color w:val="008A00"/>
          <w:shd w:val="clear" w:color="auto" w:fill="FFFF99"/>
        </w:rPr>
        <w:t>NAME OF REPORTER/COLUMNIST</w:t>
      </w:r>
      <w:r w:rsidRPr="0060533D">
        <w:rPr>
          <w:shd w:val="clear" w:color="auto" w:fill="FFFF99"/>
        </w:rPr>
        <w:t>]</w:t>
      </w:r>
      <w:r w:rsidRPr="00833E1C">
        <w:t xml:space="preserve"> </w:t>
      </w:r>
      <w:r w:rsidRPr="00B97DA0">
        <w:rPr>
          <w:rFonts w:asciiTheme="minorHAnsi" w:hAnsiTheme="minorHAnsi"/>
        </w:rPr>
        <w:t>states</w:t>
      </w:r>
      <w:r w:rsidRPr="00833E1C">
        <w:t xml:space="preserve"> </w:t>
      </w:r>
      <w:r w:rsidRPr="0060533D">
        <w:rPr>
          <w:shd w:val="clear" w:color="auto" w:fill="FFFF99"/>
        </w:rPr>
        <w:t>[</w:t>
      </w:r>
      <w:r w:rsidRPr="0060533D">
        <w:rPr>
          <w:color w:val="008A00"/>
          <w:shd w:val="clear" w:color="auto" w:fill="FFFF99"/>
        </w:rPr>
        <w:t>MAIN POINT OF ARTICLE</w:t>
      </w:r>
      <w:r w:rsidRPr="0060533D">
        <w:rPr>
          <w:shd w:val="clear" w:color="auto" w:fill="FFFF99"/>
        </w:rPr>
        <w:t>]</w:t>
      </w:r>
      <w:r w:rsidRPr="00833E1C">
        <w:t>.</w:t>
      </w:r>
    </w:p>
    <w:p w:rsidR="007B7DDB" w:rsidRDefault="007B7DDB" w:rsidP="007B7DDB">
      <w:pPr>
        <w:pStyle w:val="Header"/>
        <w:ind w:left="360"/>
      </w:pPr>
    </w:p>
    <w:p w:rsidR="00F10B92" w:rsidRDefault="007B7DDB" w:rsidP="007B7DDB">
      <w:pPr>
        <w:pStyle w:val="NoSpacing"/>
      </w:pPr>
      <w:r w:rsidRPr="006A435B">
        <w:rPr>
          <w:b/>
          <w:shd w:val="clear" w:color="auto" w:fill="FFFF66"/>
        </w:rPr>
        <w:t xml:space="preserve">Or </w:t>
      </w:r>
      <w:r w:rsidR="006A435B" w:rsidRPr="006A435B">
        <w:rPr>
          <w:b/>
          <w:shd w:val="clear" w:color="auto" w:fill="FFFF66"/>
        </w:rPr>
        <w:t>c</w:t>
      </w:r>
      <w:r w:rsidRPr="006A435B">
        <w:rPr>
          <w:b/>
          <w:shd w:val="clear" w:color="auto" w:fill="FFFF66"/>
        </w:rPr>
        <w:t>hoose one of the</w:t>
      </w:r>
      <w:r w:rsidR="001A2464">
        <w:rPr>
          <w:b/>
          <w:shd w:val="clear" w:color="auto" w:fill="FFFF66"/>
        </w:rPr>
        <w:t>se</w:t>
      </w:r>
      <w:r w:rsidRPr="006A435B">
        <w:rPr>
          <w:b/>
          <w:shd w:val="clear" w:color="auto" w:fill="FFFF66"/>
        </w:rPr>
        <w:t xml:space="preserve"> introductory Ideas</w:t>
      </w:r>
      <w:r w:rsidRPr="006A435B">
        <w:rPr>
          <w:shd w:val="clear" w:color="auto" w:fill="FFFF66"/>
        </w:rPr>
        <w:t>:</w:t>
      </w:r>
    </w:p>
    <w:p w:rsidR="007B7DDB" w:rsidRPr="003D3C78" w:rsidRDefault="007B7DDB" w:rsidP="003D3C78">
      <w:pPr>
        <w:pStyle w:val="NoSpacing"/>
        <w:ind w:left="360"/>
      </w:pPr>
    </w:p>
    <w:p w:rsidR="007B7DDB" w:rsidRPr="003D3C78" w:rsidRDefault="00F10B92" w:rsidP="003D3C78">
      <w:pPr>
        <w:pStyle w:val="NoSpacing"/>
        <w:numPr>
          <w:ilvl w:val="0"/>
          <w:numId w:val="1"/>
        </w:numPr>
        <w:ind w:left="720"/>
        <w:rPr>
          <w:rFonts w:cs="Arial"/>
          <w:szCs w:val="24"/>
          <w:shd w:val="clear" w:color="auto" w:fill="FFFFFF"/>
        </w:rPr>
      </w:pPr>
      <w:r w:rsidRPr="003D3C78">
        <w:rPr>
          <w:rFonts w:cs="Arial"/>
          <w:szCs w:val="24"/>
          <w:shd w:val="clear" w:color="auto" w:fill="FFFFFF"/>
        </w:rPr>
        <w:t xml:space="preserve">The looming rollout of 5G technology will </w:t>
      </w:r>
      <w:r w:rsidRPr="003D3C78">
        <w:rPr>
          <w:szCs w:val="24"/>
        </w:rPr>
        <w:t>dramatically increase</w:t>
      </w:r>
      <w:r w:rsidRPr="003D3C78">
        <w:rPr>
          <w:rFonts w:cs="Arial"/>
          <w:szCs w:val="24"/>
          <w:shd w:val="clear" w:color="auto" w:fill="FFFFFF"/>
        </w:rPr>
        <w:t xml:space="preserve"> the number of wireless transmitters on our streets. These antennas will be sending signals to </w:t>
      </w:r>
      <w:proofErr w:type="spellStart"/>
      <w:r w:rsidR="003A41CA" w:rsidRPr="003D3C78">
        <w:rPr>
          <w:rFonts w:cs="Arial"/>
          <w:szCs w:val="24"/>
          <w:shd w:val="clear" w:color="auto" w:fill="FFFFFF"/>
        </w:rPr>
        <w:t>Smartphones</w:t>
      </w:r>
      <w:proofErr w:type="spellEnd"/>
      <w:r w:rsidRPr="003D3C78">
        <w:rPr>
          <w:rFonts w:cs="Arial"/>
          <w:szCs w:val="24"/>
          <w:shd w:val="clear" w:color="auto" w:fill="FFFFFF"/>
        </w:rPr>
        <w:t xml:space="preserve"> and a host of new Internet-enabled devices, exposing all life forms to untested electromagnetic frequencies, 24/7.  </w:t>
      </w:r>
    </w:p>
    <w:p w:rsidR="003A41CA" w:rsidRPr="003D3C78" w:rsidRDefault="003A41CA" w:rsidP="003D3C78">
      <w:pPr>
        <w:pStyle w:val="NoSpacing"/>
        <w:ind w:left="720"/>
        <w:rPr>
          <w:rFonts w:cs="Arial"/>
          <w:szCs w:val="24"/>
          <w:shd w:val="clear" w:color="auto" w:fill="FFFFFF"/>
        </w:rPr>
      </w:pPr>
    </w:p>
    <w:p w:rsidR="007B7DDB" w:rsidRPr="003D3C78" w:rsidRDefault="00F10B92" w:rsidP="003D3C78">
      <w:pPr>
        <w:pStyle w:val="NoSpacing"/>
        <w:numPr>
          <w:ilvl w:val="0"/>
          <w:numId w:val="1"/>
        </w:numPr>
        <w:ind w:left="720"/>
        <w:rPr>
          <w:rFonts w:cs="Arial"/>
          <w:szCs w:val="24"/>
          <w:shd w:val="clear" w:color="auto" w:fill="FFFFFF"/>
        </w:rPr>
      </w:pPr>
      <w:r w:rsidRPr="003D3C78">
        <w:rPr>
          <w:rFonts w:cs="Arial"/>
          <w:szCs w:val="24"/>
          <w:shd w:val="clear" w:color="auto" w:fill="FFFFFF"/>
        </w:rPr>
        <w:t xml:space="preserve">Tens of thousands of scientists, doctors, environmental organizations and citizens are </w:t>
      </w:r>
      <w:r w:rsidR="007B7DDB" w:rsidRPr="003D3C78">
        <w:rPr>
          <w:rFonts w:cs="Arial"/>
          <w:szCs w:val="24"/>
          <w:shd w:val="clear" w:color="auto" w:fill="FFFFFF"/>
        </w:rPr>
        <w:t>calling for a halt to 5G</w:t>
      </w:r>
      <w:r w:rsidRPr="003D3C78">
        <w:rPr>
          <w:szCs w:val="24"/>
        </w:rPr>
        <w:t>, citing the risks it poses to planetary biological health.</w:t>
      </w:r>
    </w:p>
    <w:p w:rsidR="003A41CA" w:rsidRPr="003D3C78" w:rsidRDefault="003A41CA" w:rsidP="003D3C78">
      <w:pPr>
        <w:pStyle w:val="NoSpacing"/>
        <w:ind w:left="720"/>
        <w:rPr>
          <w:rFonts w:cs="Arial"/>
          <w:szCs w:val="24"/>
          <w:shd w:val="clear" w:color="auto" w:fill="FFFFFF"/>
        </w:rPr>
      </w:pPr>
    </w:p>
    <w:p w:rsidR="007B7DDB" w:rsidRPr="003D3C78" w:rsidRDefault="00F10B92" w:rsidP="003D3C78">
      <w:pPr>
        <w:pStyle w:val="NoSpacing"/>
        <w:numPr>
          <w:ilvl w:val="0"/>
          <w:numId w:val="1"/>
        </w:numPr>
        <w:ind w:left="720"/>
        <w:rPr>
          <w:rFonts w:cs="Arial"/>
          <w:szCs w:val="24"/>
          <w:shd w:val="clear" w:color="auto" w:fill="FFFFFF"/>
        </w:rPr>
      </w:pPr>
      <w:r w:rsidRPr="003D3C78">
        <w:rPr>
          <w:szCs w:val="24"/>
        </w:rPr>
        <w:t xml:space="preserve">In Canada, a federal loophole allows 4G and 5G antennas to </w:t>
      </w:r>
      <w:proofErr w:type="gramStart"/>
      <w:r w:rsidRPr="003D3C78">
        <w:rPr>
          <w:szCs w:val="24"/>
        </w:rPr>
        <w:t>be placed</w:t>
      </w:r>
      <w:proofErr w:type="gramEnd"/>
      <w:r w:rsidRPr="003D3C78">
        <w:rPr>
          <w:szCs w:val="24"/>
        </w:rPr>
        <w:t xml:space="preserve"> on existing structures, like utility poles, right by our homes without our knowledge or consent. </w:t>
      </w:r>
    </w:p>
    <w:p w:rsidR="003A41CA" w:rsidRPr="003D3C78" w:rsidRDefault="003A41CA" w:rsidP="003D3C78">
      <w:pPr>
        <w:pStyle w:val="NoSpacing"/>
        <w:ind w:left="720"/>
        <w:rPr>
          <w:rFonts w:cs="Arial"/>
          <w:szCs w:val="24"/>
          <w:shd w:val="clear" w:color="auto" w:fill="FFFFFF"/>
        </w:rPr>
      </w:pPr>
    </w:p>
    <w:p w:rsidR="003D3C78" w:rsidRPr="003D3C78" w:rsidRDefault="007B7DDB" w:rsidP="003D3C78">
      <w:pPr>
        <w:pStyle w:val="NoSpacing"/>
        <w:numPr>
          <w:ilvl w:val="0"/>
          <w:numId w:val="1"/>
        </w:numPr>
        <w:ind w:left="720"/>
        <w:rPr>
          <w:rFonts w:cs="Arial"/>
          <w:szCs w:val="24"/>
          <w:shd w:val="clear" w:color="auto" w:fill="FFFFFF"/>
        </w:rPr>
      </w:pPr>
      <w:r w:rsidRPr="003D3C78">
        <w:rPr>
          <w:szCs w:val="24"/>
        </w:rPr>
        <w:t xml:space="preserve">We have the right </w:t>
      </w:r>
      <w:r w:rsidR="003D3C78" w:rsidRPr="003D3C78">
        <w:rPr>
          <w:szCs w:val="24"/>
        </w:rPr>
        <w:t xml:space="preserve">protection standards that reflect the consensus of harm found in non-industry funded research on this issue. </w:t>
      </w:r>
    </w:p>
    <w:p w:rsidR="003D3C78" w:rsidRPr="003D3C78" w:rsidRDefault="003D3C78" w:rsidP="003D3C78">
      <w:pPr>
        <w:pStyle w:val="NoSpacing"/>
        <w:ind w:left="720"/>
        <w:rPr>
          <w:rFonts w:cs="Arial"/>
          <w:szCs w:val="24"/>
          <w:shd w:val="clear" w:color="auto" w:fill="FFFFFF"/>
        </w:rPr>
      </w:pPr>
    </w:p>
    <w:p w:rsidR="003D3C78" w:rsidRPr="003D3C78" w:rsidRDefault="003D3C78" w:rsidP="003D3C78">
      <w:pPr>
        <w:pStyle w:val="NoSpacing"/>
        <w:numPr>
          <w:ilvl w:val="0"/>
          <w:numId w:val="1"/>
        </w:numPr>
        <w:ind w:left="720"/>
        <w:rPr>
          <w:rFonts w:cs="Arial"/>
          <w:szCs w:val="24"/>
          <w:shd w:val="clear" w:color="auto" w:fill="FFFFFF"/>
        </w:rPr>
      </w:pPr>
      <w:r w:rsidRPr="003D3C78">
        <w:rPr>
          <w:szCs w:val="24"/>
        </w:rPr>
        <w:lastRenderedPageBreak/>
        <w:t xml:space="preserve">The race to 5G is on, even though there has been no-pre-market testing done that proves this technology is </w:t>
      </w:r>
      <w:proofErr w:type="spellStart"/>
      <w:r w:rsidRPr="003D3C78">
        <w:rPr>
          <w:szCs w:val="24"/>
        </w:rPr>
        <w:t>safe.</w:t>
      </w:r>
      <w:r w:rsidR="007B7DDB" w:rsidRPr="003D3C78">
        <w:rPr>
          <w:szCs w:val="24"/>
        </w:rPr>
        <w:t>to</w:t>
      </w:r>
      <w:proofErr w:type="spellEnd"/>
      <w:r w:rsidR="007B7DDB" w:rsidRPr="003D3C78">
        <w:rPr>
          <w:szCs w:val="24"/>
        </w:rPr>
        <w:t xml:space="preserve"> be consulted before a cell tower is placed by our home. The federal government must </w:t>
      </w:r>
      <w:r w:rsidR="00F10B92" w:rsidRPr="003D3C78">
        <w:rPr>
          <w:szCs w:val="24"/>
        </w:rPr>
        <w:t xml:space="preserve">require </w:t>
      </w:r>
      <w:r w:rsidR="007B7DDB" w:rsidRPr="003D3C78">
        <w:rPr>
          <w:szCs w:val="24"/>
        </w:rPr>
        <w:t xml:space="preserve">that this public consultation take place </w:t>
      </w:r>
      <w:r w:rsidR="00F10B92" w:rsidRPr="003D3C78">
        <w:rPr>
          <w:szCs w:val="24"/>
        </w:rPr>
        <w:t xml:space="preserve">and </w:t>
      </w:r>
      <w:r w:rsidR="007B7DDB" w:rsidRPr="003D3C78">
        <w:rPr>
          <w:szCs w:val="24"/>
        </w:rPr>
        <w:t xml:space="preserve">must </w:t>
      </w:r>
      <w:r w:rsidR="00F10B92" w:rsidRPr="003D3C78">
        <w:rPr>
          <w:szCs w:val="24"/>
        </w:rPr>
        <w:t xml:space="preserve">create radiation </w:t>
      </w:r>
    </w:p>
    <w:p w:rsidR="007B7DDB" w:rsidRPr="0060533D" w:rsidRDefault="007B7DDB" w:rsidP="003D3C78">
      <w:pPr>
        <w:pStyle w:val="NoSpacing"/>
        <w:ind w:left="360"/>
        <w:rPr>
          <w:rFonts w:cs="Arial"/>
          <w:color w:val="000000"/>
          <w:szCs w:val="24"/>
          <w:shd w:val="clear" w:color="auto" w:fill="FFFFFF"/>
        </w:rPr>
      </w:pPr>
    </w:p>
    <w:p w:rsidR="00F10B92" w:rsidRPr="00534E30" w:rsidRDefault="00F10B92" w:rsidP="00F10B92">
      <w:pPr>
        <w:pStyle w:val="NoSpacing"/>
        <w:rPr>
          <w:rFonts w:ascii="Arial" w:hAnsi="Arial" w:cs="Arial"/>
          <w:color w:val="000000"/>
          <w:sz w:val="21"/>
          <w:szCs w:val="21"/>
          <w:shd w:val="clear" w:color="auto" w:fill="FFFFFF"/>
        </w:rPr>
      </w:pPr>
    </w:p>
    <w:p w:rsidR="00F10B92" w:rsidRPr="0060533D" w:rsidRDefault="00F10B92" w:rsidP="00F10B92">
      <w:pPr>
        <w:pStyle w:val="NoSpacing"/>
        <w:shd w:val="clear" w:color="auto" w:fill="FFFF99"/>
        <w:rPr>
          <w:rFonts w:ascii="Arial" w:hAnsi="Arial" w:cs="Arial"/>
          <w:b/>
          <w:color w:val="000000"/>
          <w:sz w:val="21"/>
          <w:szCs w:val="21"/>
          <w:shd w:val="clear" w:color="auto" w:fill="FFFFFF"/>
        </w:rPr>
      </w:pPr>
      <w:r w:rsidRPr="0060533D">
        <w:rPr>
          <w:rFonts w:ascii="Arial" w:hAnsi="Arial" w:cs="Arial"/>
          <w:b/>
          <w:color w:val="000000"/>
          <w:sz w:val="21"/>
          <w:szCs w:val="21"/>
          <w:shd w:val="clear" w:color="auto" w:fill="FFFF99"/>
        </w:rPr>
        <w:t xml:space="preserve"> [</w:t>
      </w:r>
      <w:r>
        <w:rPr>
          <w:rFonts w:ascii="Arial" w:hAnsi="Arial" w:cs="Arial"/>
          <w:b/>
          <w:color w:val="000000"/>
          <w:sz w:val="21"/>
          <w:szCs w:val="21"/>
          <w:shd w:val="clear" w:color="auto" w:fill="FFFF99"/>
        </w:rPr>
        <w:t>I</w:t>
      </w:r>
      <w:r w:rsidRPr="0060533D">
        <w:rPr>
          <w:rFonts w:ascii="Arial" w:hAnsi="Arial" w:cs="Arial"/>
          <w:b/>
          <w:color w:val="000000"/>
          <w:sz w:val="21"/>
          <w:szCs w:val="21"/>
          <w:shd w:val="clear" w:color="auto" w:fill="FFFF99"/>
        </w:rPr>
        <w:t xml:space="preserve">nclude </w:t>
      </w:r>
      <w:r>
        <w:rPr>
          <w:rFonts w:ascii="Arial" w:hAnsi="Arial" w:cs="Arial"/>
          <w:b/>
          <w:color w:val="000000"/>
          <w:sz w:val="21"/>
          <w:szCs w:val="21"/>
          <w:shd w:val="clear" w:color="auto" w:fill="FFFF99"/>
        </w:rPr>
        <w:t xml:space="preserve">some </w:t>
      </w:r>
      <w:r w:rsidRPr="0060533D">
        <w:rPr>
          <w:rFonts w:ascii="Arial" w:hAnsi="Arial" w:cs="Arial"/>
          <w:b/>
          <w:color w:val="000000"/>
          <w:sz w:val="21"/>
          <w:szCs w:val="21"/>
          <w:shd w:val="clear" w:color="auto" w:fill="FFFF99"/>
        </w:rPr>
        <w:t xml:space="preserve">facts, references, or research to establish credibility. </w:t>
      </w:r>
      <w:proofErr w:type="gramStart"/>
      <w:r w:rsidR="007B7DDB">
        <w:rPr>
          <w:rFonts w:ascii="Arial" w:hAnsi="Arial" w:cs="Arial"/>
          <w:b/>
          <w:color w:val="000000"/>
          <w:sz w:val="21"/>
          <w:szCs w:val="21"/>
          <w:shd w:val="clear" w:color="auto" w:fill="FFFF99"/>
        </w:rPr>
        <w:t>Pick and choose</w:t>
      </w:r>
      <w:proofErr w:type="gramEnd"/>
      <w:r w:rsidR="007B7DDB">
        <w:rPr>
          <w:rFonts w:ascii="Arial" w:hAnsi="Arial" w:cs="Arial"/>
          <w:b/>
          <w:color w:val="000000"/>
          <w:sz w:val="21"/>
          <w:szCs w:val="21"/>
          <w:shd w:val="clear" w:color="auto" w:fill="FFFF99"/>
        </w:rPr>
        <w:t xml:space="preserve"> from the ideas below. </w:t>
      </w:r>
      <w:r w:rsidRPr="0060533D">
        <w:rPr>
          <w:rFonts w:ascii="Arial" w:hAnsi="Arial" w:cs="Arial"/>
          <w:b/>
          <w:color w:val="000000"/>
          <w:sz w:val="21"/>
          <w:szCs w:val="21"/>
          <w:shd w:val="clear" w:color="auto" w:fill="FFFF99"/>
        </w:rPr>
        <w:t>Keep length in mind</w:t>
      </w:r>
      <w:r>
        <w:rPr>
          <w:rFonts w:ascii="Arial" w:hAnsi="Arial" w:cs="Arial"/>
          <w:b/>
          <w:color w:val="000000"/>
          <w:sz w:val="21"/>
          <w:szCs w:val="21"/>
          <w:shd w:val="clear" w:color="auto" w:fill="FFFF99"/>
        </w:rPr>
        <w:t>. Less is more</w:t>
      </w:r>
      <w:r w:rsidRPr="0060533D">
        <w:rPr>
          <w:rFonts w:ascii="Arial" w:hAnsi="Arial" w:cs="Arial"/>
          <w:b/>
          <w:color w:val="000000"/>
          <w:sz w:val="21"/>
          <w:szCs w:val="21"/>
          <w:shd w:val="clear" w:color="auto" w:fill="FFFF99"/>
        </w:rPr>
        <w:t>.]</w:t>
      </w:r>
    </w:p>
    <w:p w:rsidR="00F10B92" w:rsidRPr="00534E30" w:rsidRDefault="00F10B92" w:rsidP="00F10B92">
      <w:pPr>
        <w:pStyle w:val="NoSpacing"/>
        <w:rPr>
          <w:rFonts w:ascii="Arial" w:hAnsi="Arial" w:cs="Arial"/>
          <w:color w:val="000000"/>
          <w:sz w:val="21"/>
          <w:szCs w:val="21"/>
          <w:shd w:val="clear" w:color="auto" w:fill="FFFFFF"/>
        </w:rPr>
      </w:pPr>
    </w:p>
    <w:p w:rsidR="007B7DDB" w:rsidRPr="003A41CA" w:rsidRDefault="00B7726F" w:rsidP="007B7DDB">
      <w:pPr>
        <w:pStyle w:val="ListParagraph"/>
        <w:numPr>
          <w:ilvl w:val="0"/>
          <w:numId w:val="8"/>
        </w:numPr>
        <w:spacing w:after="0" w:line="240" w:lineRule="auto"/>
        <w:ind w:left="360"/>
        <w:rPr>
          <w:rFonts w:asciiTheme="minorHAnsi" w:hAnsiTheme="minorHAnsi"/>
          <w:szCs w:val="24"/>
          <w:shd w:val="clear" w:color="auto" w:fill="FFFFFF"/>
        </w:rPr>
      </w:pPr>
      <w:r>
        <w:rPr>
          <w:rFonts w:asciiTheme="minorHAnsi" w:hAnsiTheme="minorHAnsi" w:cs="Arial"/>
          <w:szCs w:val="24"/>
          <w:shd w:val="clear" w:color="auto" w:fill="FFFFFF"/>
        </w:rPr>
        <w:t>If we want better Internet, 5G is not the answer. F</w:t>
      </w:r>
      <w:r w:rsidR="00F10B92" w:rsidRPr="003A41CA">
        <w:rPr>
          <w:rFonts w:asciiTheme="minorHAnsi" w:hAnsiTheme="minorHAnsi" w:cs="Arial"/>
          <w:szCs w:val="24"/>
          <w:shd w:val="clear" w:color="auto" w:fill="FFFFFF"/>
        </w:rPr>
        <w:t xml:space="preserve">iber </w:t>
      </w:r>
      <w:r>
        <w:rPr>
          <w:rFonts w:asciiTheme="minorHAnsi" w:hAnsiTheme="minorHAnsi" w:cs="Arial"/>
          <w:szCs w:val="24"/>
          <w:shd w:val="clear" w:color="auto" w:fill="FFFFFF"/>
        </w:rPr>
        <w:t xml:space="preserve">wired </w:t>
      </w:r>
      <w:r w:rsidR="00F10B92" w:rsidRPr="003A41CA">
        <w:rPr>
          <w:rFonts w:asciiTheme="minorHAnsi" w:hAnsiTheme="minorHAnsi" w:cs="Arial"/>
          <w:szCs w:val="24"/>
          <w:shd w:val="clear" w:color="auto" w:fill="FFFFFF"/>
        </w:rPr>
        <w:t xml:space="preserve">to the premises networks will always be faster and more data secure than wireless </w:t>
      </w:r>
      <w:proofErr w:type="gramStart"/>
      <w:r w:rsidR="00F10B92" w:rsidRPr="003A41CA">
        <w:rPr>
          <w:rFonts w:asciiTheme="minorHAnsi" w:hAnsiTheme="minorHAnsi" w:cs="Arial"/>
          <w:szCs w:val="24"/>
          <w:shd w:val="clear" w:color="auto" w:fill="FFFFFF"/>
        </w:rPr>
        <w:t>5G</w:t>
      </w:r>
      <w:proofErr w:type="gramEnd"/>
      <w:r w:rsidR="00F10B92" w:rsidRPr="003A41CA">
        <w:rPr>
          <w:rFonts w:asciiTheme="minorHAnsi" w:hAnsiTheme="minorHAnsi" w:cs="Arial"/>
          <w:szCs w:val="24"/>
          <w:shd w:val="clear" w:color="auto" w:fill="FFFFFF"/>
        </w:rPr>
        <w:t xml:space="preserve">. </w:t>
      </w:r>
      <w:r w:rsidR="007B7DDB" w:rsidRPr="003A41CA">
        <w:rPr>
          <w:rFonts w:asciiTheme="minorHAnsi" w:hAnsiTheme="minorHAnsi"/>
          <w:szCs w:val="24"/>
          <w:shd w:val="clear" w:color="auto" w:fill="FFFFFF"/>
        </w:rPr>
        <w:t>A fiber network could accomplish essentially all the same functions as a wireless 5G network, but would do so more economically, more reliably, and more safely. It could also incorporate wireless functions (e.g., using 3G, 4G LTE, or other protocols) where needed, but would not be based on them or rely on them for its basic operation.</w:t>
      </w:r>
    </w:p>
    <w:p w:rsidR="007B7DDB" w:rsidRPr="003A41CA" w:rsidRDefault="007B7DDB" w:rsidP="007B7DDB">
      <w:pPr>
        <w:spacing w:after="0" w:line="240" w:lineRule="auto"/>
        <w:rPr>
          <w:rFonts w:cs="Arial"/>
          <w:sz w:val="24"/>
          <w:szCs w:val="24"/>
          <w:shd w:val="clear" w:color="auto" w:fill="FFFFFF"/>
        </w:rPr>
      </w:pPr>
    </w:p>
    <w:p w:rsidR="00B97DA0" w:rsidRPr="00B7726F" w:rsidRDefault="003D3C78" w:rsidP="00B7726F">
      <w:pPr>
        <w:pStyle w:val="ListParagraph"/>
        <w:numPr>
          <w:ilvl w:val="0"/>
          <w:numId w:val="9"/>
        </w:numPr>
        <w:spacing w:after="0" w:line="240" w:lineRule="auto"/>
        <w:rPr>
          <w:rFonts w:asciiTheme="minorHAnsi" w:hAnsiTheme="minorHAnsi"/>
          <w:szCs w:val="24"/>
          <w:shd w:val="clear" w:color="auto" w:fill="FFFFFF"/>
        </w:rPr>
      </w:pPr>
      <w:r>
        <w:rPr>
          <w:rFonts w:asciiTheme="minorHAnsi" w:hAnsiTheme="minorHAnsi" w:cs="Arial"/>
          <w:szCs w:val="24"/>
          <w:shd w:val="clear" w:color="auto" w:fill="FFFFFF"/>
          <w:lang w:val="en-US"/>
        </w:rPr>
        <w:t xml:space="preserve">In 2018, a </w:t>
      </w:r>
      <w:r w:rsidR="00F10B92" w:rsidRPr="003A41CA">
        <w:rPr>
          <w:rFonts w:asciiTheme="minorHAnsi" w:hAnsiTheme="minorHAnsi" w:cs="Arial"/>
          <w:szCs w:val="24"/>
          <w:shd w:val="clear" w:color="auto" w:fill="FFFFFF"/>
        </w:rPr>
        <w:t xml:space="preserve">$25 million U.S .government study </w:t>
      </w:r>
      <w:r>
        <w:rPr>
          <w:rFonts w:asciiTheme="minorHAnsi" w:hAnsiTheme="minorHAnsi" w:cs="Arial"/>
          <w:szCs w:val="24"/>
          <w:shd w:val="clear" w:color="auto" w:fill="FFFFFF"/>
        </w:rPr>
        <w:t xml:space="preserve">done </w:t>
      </w:r>
      <w:r w:rsidR="00F10B92" w:rsidRPr="003A41CA">
        <w:rPr>
          <w:rFonts w:asciiTheme="minorHAnsi" w:hAnsiTheme="minorHAnsi" w:cs="Arial"/>
          <w:szCs w:val="24"/>
          <w:shd w:val="clear" w:color="auto" w:fill="FFFFFF"/>
        </w:rPr>
        <w:t>by the National Toxicology Program determined that cell phone radiation causes </w:t>
      </w:r>
      <w:r w:rsidR="00F10B92" w:rsidRPr="003A41CA">
        <w:rPr>
          <w:rFonts w:asciiTheme="minorHAnsi" w:hAnsiTheme="minorHAnsi" w:cs="Arial"/>
          <w:szCs w:val="24"/>
          <w:bdr w:val="none" w:sz="0" w:space="0" w:color="auto" w:frame="1"/>
          <w:shd w:val="clear" w:color="auto" w:fill="FFFFFF"/>
        </w:rPr>
        <w:t>cancer.</w:t>
      </w:r>
    </w:p>
    <w:p w:rsidR="00B97DA0" w:rsidRPr="003A41CA" w:rsidRDefault="00B97DA0" w:rsidP="00B97DA0">
      <w:pPr>
        <w:pStyle w:val="NoSpacing"/>
        <w:ind w:left="720"/>
        <w:rPr>
          <w:rFonts w:cs="Arial"/>
          <w:szCs w:val="24"/>
          <w:shd w:val="clear" w:color="auto" w:fill="FFFFFF"/>
        </w:rPr>
      </w:pPr>
    </w:p>
    <w:p w:rsidR="00F10B92" w:rsidRPr="00B7726F" w:rsidRDefault="00F10B92" w:rsidP="00B7726F">
      <w:pPr>
        <w:pStyle w:val="NoSpacing"/>
        <w:numPr>
          <w:ilvl w:val="0"/>
          <w:numId w:val="5"/>
        </w:numPr>
        <w:rPr>
          <w:rFonts w:cs="Arial"/>
          <w:szCs w:val="24"/>
          <w:shd w:val="clear" w:color="auto" w:fill="FFFFFF"/>
        </w:rPr>
      </w:pPr>
      <w:r w:rsidRPr="003A41CA">
        <w:rPr>
          <w:rFonts w:cs="Arial"/>
          <w:szCs w:val="24"/>
          <w:bdr w:val="none" w:sz="0" w:space="0" w:color="auto" w:frame="1"/>
          <w:shd w:val="clear" w:color="auto" w:fill="FFFFFF"/>
        </w:rPr>
        <w:t xml:space="preserve">Canada does not have a Radiation Safety Standard; we have a guideline called Safety Code 6, which </w:t>
      </w:r>
      <w:proofErr w:type="gramStart"/>
      <w:r w:rsidRPr="003A41CA">
        <w:rPr>
          <w:rFonts w:cs="Arial"/>
          <w:szCs w:val="24"/>
          <w:bdr w:val="none" w:sz="0" w:space="0" w:color="auto" w:frame="1"/>
          <w:shd w:val="clear" w:color="auto" w:fill="FFFFFF"/>
        </w:rPr>
        <w:t>was written</w:t>
      </w:r>
      <w:proofErr w:type="gramEnd"/>
      <w:r w:rsidRPr="003A41CA">
        <w:rPr>
          <w:rFonts w:cs="Arial"/>
          <w:szCs w:val="24"/>
          <w:bdr w:val="none" w:sz="0" w:space="0" w:color="auto" w:frame="1"/>
          <w:shd w:val="clear" w:color="auto" w:fill="FFFFFF"/>
        </w:rPr>
        <w:t xml:space="preserve"> in 1979, before the Internet even existed.  This guideline </w:t>
      </w:r>
      <w:proofErr w:type="gramStart"/>
      <w:r w:rsidRPr="003A41CA">
        <w:rPr>
          <w:rFonts w:cs="Arial"/>
          <w:szCs w:val="24"/>
          <w:bdr w:val="none" w:sz="0" w:space="0" w:color="auto" w:frame="1"/>
          <w:shd w:val="clear" w:color="auto" w:fill="FFFFFF"/>
        </w:rPr>
        <w:t>has not been substantially or adequately revised</w:t>
      </w:r>
      <w:proofErr w:type="gramEnd"/>
      <w:r w:rsidRPr="003A41CA">
        <w:rPr>
          <w:rFonts w:cs="Arial"/>
          <w:szCs w:val="24"/>
          <w:bdr w:val="none" w:sz="0" w:space="0" w:color="auto" w:frame="1"/>
          <w:shd w:val="clear" w:color="auto" w:fill="FFFFFF"/>
        </w:rPr>
        <w:t xml:space="preserve"> since</w:t>
      </w:r>
      <w:r w:rsidR="00B7726F">
        <w:rPr>
          <w:rFonts w:cs="Arial"/>
          <w:szCs w:val="24"/>
          <w:bdr w:val="none" w:sz="0" w:space="0" w:color="auto" w:frame="1"/>
          <w:shd w:val="clear" w:color="auto" w:fill="FFFFFF"/>
        </w:rPr>
        <w:t xml:space="preserve">. Belgium and parts of Italy have radiation standards that are 100 times more protective than </w:t>
      </w:r>
      <w:proofErr w:type="gramStart"/>
      <w:r w:rsidR="00B7726F">
        <w:rPr>
          <w:rFonts w:cs="Arial"/>
          <w:szCs w:val="24"/>
          <w:bdr w:val="none" w:sz="0" w:space="0" w:color="auto" w:frame="1"/>
          <w:shd w:val="clear" w:color="auto" w:fill="FFFFFF"/>
        </w:rPr>
        <w:t>ours</w:t>
      </w:r>
      <w:proofErr w:type="gramEnd"/>
      <w:r w:rsidR="00B7726F">
        <w:rPr>
          <w:rFonts w:cs="Arial"/>
          <w:szCs w:val="24"/>
          <w:bdr w:val="none" w:sz="0" w:space="0" w:color="auto" w:frame="1"/>
          <w:shd w:val="clear" w:color="auto" w:fill="FFFFFF"/>
        </w:rPr>
        <w:t>.</w:t>
      </w:r>
    </w:p>
    <w:p w:rsidR="00F10B92" w:rsidRPr="00B7726F" w:rsidRDefault="00F10B92" w:rsidP="00F10B92">
      <w:pPr>
        <w:pStyle w:val="NoSpacing"/>
        <w:rPr>
          <w:rFonts w:cs="Arial"/>
          <w:color w:val="000000"/>
          <w:szCs w:val="24"/>
          <w:shd w:val="clear" w:color="auto" w:fill="FFFFFF"/>
        </w:rPr>
      </w:pPr>
    </w:p>
    <w:p w:rsidR="00F10B92" w:rsidRPr="003A41CA" w:rsidRDefault="00F10B92" w:rsidP="00F10B92">
      <w:pPr>
        <w:pStyle w:val="NoSpacing"/>
        <w:numPr>
          <w:ilvl w:val="0"/>
          <w:numId w:val="5"/>
        </w:numPr>
        <w:rPr>
          <w:rFonts w:cs="Arial"/>
          <w:color w:val="000000"/>
          <w:szCs w:val="24"/>
          <w:shd w:val="clear" w:color="auto" w:fill="FFFFFF"/>
        </w:rPr>
      </w:pPr>
      <w:proofErr w:type="gramStart"/>
      <w:r w:rsidRPr="003A41CA">
        <w:rPr>
          <w:rFonts w:cs="Arial"/>
          <w:color w:val="000000"/>
          <w:szCs w:val="24"/>
          <w:shd w:val="clear" w:color="auto" w:fill="FFFFFF"/>
        </w:rPr>
        <w:t>In response to complaints from fire fighters subjected to 5G antennas, the International Association of Fire Fighters has gone on record as opposing “the use of </w:t>
      </w:r>
      <w:r w:rsidRPr="003A41CA">
        <w:rPr>
          <w:szCs w:val="24"/>
        </w:rPr>
        <w:t>fire stations as base stations</w:t>
      </w:r>
      <w:r w:rsidRPr="003A41CA">
        <w:rPr>
          <w:rFonts w:cs="Arial"/>
          <w:color w:val="000000"/>
          <w:szCs w:val="24"/>
          <w:shd w:val="clear" w:color="auto" w:fill="FFFFFF"/>
        </w:rPr>
        <w:t xml:space="preserve"> for towers and/or antennas for the conduction of cell phone transmissions until a study with the highest scientific merit and integrity…is conducted and it is proven that such </w:t>
      </w:r>
      <w:proofErr w:type="spellStart"/>
      <w:r w:rsidRPr="003A41CA">
        <w:rPr>
          <w:rFonts w:cs="Arial"/>
          <w:color w:val="000000"/>
          <w:szCs w:val="24"/>
          <w:shd w:val="clear" w:color="auto" w:fill="FFFFFF"/>
        </w:rPr>
        <w:t>sitings</w:t>
      </w:r>
      <w:proofErr w:type="spellEnd"/>
      <w:r w:rsidRPr="003A41CA">
        <w:rPr>
          <w:rFonts w:cs="Arial"/>
          <w:color w:val="000000"/>
          <w:szCs w:val="24"/>
          <w:shd w:val="clear" w:color="auto" w:fill="FFFFFF"/>
        </w:rPr>
        <w:t xml:space="preserve"> are not hazardous to the health of our members.”</w:t>
      </w:r>
      <w:proofErr w:type="gramEnd"/>
    </w:p>
    <w:p w:rsidR="00F10B92" w:rsidRPr="00B7726F" w:rsidRDefault="00F10B92" w:rsidP="00F10B92">
      <w:pPr>
        <w:pStyle w:val="NoSpacing"/>
        <w:rPr>
          <w:rFonts w:cs="Arial"/>
          <w:szCs w:val="24"/>
          <w:bdr w:val="none" w:sz="0" w:space="0" w:color="auto" w:frame="1"/>
          <w:shd w:val="clear" w:color="auto" w:fill="FFFFFF"/>
        </w:rPr>
      </w:pPr>
    </w:p>
    <w:p w:rsidR="00B7726F" w:rsidRPr="00B7726F" w:rsidRDefault="00F10B92" w:rsidP="00F10B92">
      <w:pPr>
        <w:pStyle w:val="NoSpacing"/>
        <w:numPr>
          <w:ilvl w:val="0"/>
          <w:numId w:val="5"/>
        </w:numPr>
        <w:rPr>
          <w:rFonts w:cs="Arial"/>
          <w:szCs w:val="24"/>
          <w:bdr w:val="none" w:sz="0" w:space="0" w:color="auto" w:frame="1"/>
          <w:shd w:val="clear" w:color="auto" w:fill="FFFFFF"/>
        </w:rPr>
      </w:pPr>
      <w:r w:rsidRPr="003A41CA">
        <w:rPr>
          <w:rFonts w:cs="Arial"/>
          <w:color w:val="000000"/>
          <w:szCs w:val="24"/>
          <w:shd w:val="clear" w:color="auto" w:fill="FFFFFF"/>
        </w:rPr>
        <w:t>5G poses risks to all life on the planet—people, animals, insects and plants. However, Swedish researchers have concluded that “children are more susceptible to the effects of EMF exposure at microwave frequencies” and those who began using “either cordless or mobile phones re</w:t>
      </w:r>
      <w:r w:rsidR="00B7726F">
        <w:rPr>
          <w:rFonts w:cs="Arial"/>
          <w:color w:val="000000"/>
          <w:szCs w:val="24"/>
          <w:shd w:val="clear" w:color="auto" w:fill="FFFFFF"/>
        </w:rPr>
        <w:t>gularly before age 20” have</w:t>
      </w:r>
      <w:r w:rsidRPr="003A41CA">
        <w:rPr>
          <w:rFonts w:cs="Arial"/>
          <w:color w:val="000000"/>
          <w:szCs w:val="24"/>
          <w:shd w:val="clear" w:color="auto" w:fill="FFFFFF"/>
        </w:rPr>
        <w:t xml:space="preserve"> more than a </w:t>
      </w:r>
      <w:r w:rsidRPr="003A41CA">
        <w:rPr>
          <w:szCs w:val="24"/>
        </w:rPr>
        <w:t>fourfold increased brain tumor risk</w:t>
      </w:r>
      <w:r w:rsidRPr="003A41CA">
        <w:rPr>
          <w:rFonts w:cs="Arial"/>
          <w:color w:val="000000"/>
          <w:szCs w:val="24"/>
          <w:shd w:val="clear" w:color="auto" w:fill="FFFFFF"/>
        </w:rPr>
        <w:t>.</w:t>
      </w:r>
    </w:p>
    <w:p w:rsidR="00B7726F" w:rsidRDefault="00B7726F" w:rsidP="00B7726F">
      <w:pPr>
        <w:pStyle w:val="NoSpacing"/>
        <w:ind w:left="360"/>
        <w:rPr>
          <w:rFonts w:cs="Arial"/>
          <w:szCs w:val="24"/>
          <w:bdr w:val="none" w:sz="0" w:space="0" w:color="auto" w:frame="1"/>
          <w:shd w:val="clear" w:color="auto" w:fill="FFFFFF"/>
        </w:rPr>
      </w:pPr>
    </w:p>
    <w:p w:rsidR="00F10B92" w:rsidRPr="00B7726F" w:rsidRDefault="00B7726F" w:rsidP="00B7726F">
      <w:pPr>
        <w:pStyle w:val="NoSpacing"/>
        <w:numPr>
          <w:ilvl w:val="0"/>
          <w:numId w:val="5"/>
        </w:numPr>
        <w:rPr>
          <w:rFonts w:cs="Arial"/>
          <w:szCs w:val="24"/>
          <w:bdr w:val="none" w:sz="0" w:space="0" w:color="auto" w:frame="1"/>
          <w:shd w:val="clear" w:color="auto" w:fill="FFFFFF"/>
        </w:rPr>
      </w:pPr>
      <w:r w:rsidRPr="00B7726F">
        <w:rPr>
          <w:rFonts w:cs="Arial"/>
          <w:szCs w:val="24"/>
          <w:shd w:val="clear" w:color="auto" w:fill="FFFFFF"/>
        </w:rPr>
        <w:t>Considering that young people (with their smaller body mass and developing brains) are </w:t>
      </w:r>
      <w:r w:rsidRPr="00B7726F">
        <w:rPr>
          <w:szCs w:val="24"/>
        </w:rPr>
        <w:t>particularly vulnerable</w:t>
      </w:r>
      <w:r w:rsidRPr="00B7726F">
        <w:rPr>
          <w:rFonts w:cs="Arial"/>
          <w:szCs w:val="24"/>
          <w:shd w:val="clear" w:color="auto" w:fill="FFFFFF"/>
        </w:rPr>
        <w:t> to radiation, the Environmental Health Trust has termed 5G “the next great </w:t>
      </w:r>
      <w:r w:rsidRPr="00B7726F">
        <w:rPr>
          <w:szCs w:val="24"/>
        </w:rPr>
        <w:t>unknown experiment</w:t>
      </w:r>
      <w:r w:rsidRPr="00B7726F">
        <w:rPr>
          <w:rFonts w:cs="Arial"/>
          <w:szCs w:val="24"/>
          <w:shd w:val="clear" w:color="auto" w:fill="FFFFFF"/>
        </w:rPr>
        <w:t> on our children”—and the entire human population.</w:t>
      </w:r>
    </w:p>
    <w:p w:rsidR="00B7726F" w:rsidRPr="00B7726F" w:rsidRDefault="00B7726F" w:rsidP="00B7726F">
      <w:pPr>
        <w:pStyle w:val="NoSpacing"/>
        <w:ind w:left="360"/>
        <w:rPr>
          <w:rFonts w:cs="Arial"/>
          <w:szCs w:val="24"/>
          <w:bdr w:val="none" w:sz="0" w:space="0" w:color="auto" w:frame="1"/>
          <w:shd w:val="clear" w:color="auto" w:fill="FFFFFF"/>
        </w:rPr>
      </w:pPr>
    </w:p>
    <w:p w:rsidR="00F10B92" w:rsidRDefault="00F10B92" w:rsidP="00F10B92">
      <w:pPr>
        <w:pStyle w:val="NoSpacing"/>
        <w:numPr>
          <w:ilvl w:val="0"/>
          <w:numId w:val="5"/>
        </w:numPr>
        <w:rPr>
          <w:rFonts w:cs="Arial"/>
          <w:color w:val="000000"/>
          <w:szCs w:val="24"/>
          <w:shd w:val="clear" w:color="auto" w:fill="FFFFFF"/>
        </w:rPr>
      </w:pPr>
      <w:r w:rsidRPr="0060533D">
        <w:rPr>
          <w:rFonts w:cs="Arial"/>
          <w:color w:val="000000"/>
          <w:szCs w:val="24"/>
          <w:shd w:val="clear" w:color="auto" w:fill="FFFFFF"/>
        </w:rPr>
        <w:t>Scientists, doctors and experts fr</w:t>
      </w:r>
      <w:r w:rsidR="00B97DA0">
        <w:rPr>
          <w:rFonts w:cs="Arial"/>
          <w:color w:val="000000"/>
          <w:szCs w:val="24"/>
          <w:shd w:val="clear" w:color="auto" w:fill="FFFFFF"/>
        </w:rPr>
        <w:t xml:space="preserve">om around the world have issued </w:t>
      </w:r>
      <w:r w:rsidRPr="0060533D">
        <w:rPr>
          <w:rFonts w:cs="Arial"/>
          <w:color w:val="000000"/>
          <w:szCs w:val="24"/>
          <w:shd w:val="clear" w:color="auto" w:fill="FFFFFF"/>
        </w:rPr>
        <w:t>repeated </w:t>
      </w:r>
      <w:r w:rsidRPr="0060533D">
        <w:rPr>
          <w:szCs w:val="24"/>
        </w:rPr>
        <w:t>warnings</w:t>
      </w:r>
      <w:r w:rsidRPr="0060533D">
        <w:rPr>
          <w:rFonts w:cs="Arial"/>
          <w:color w:val="000000"/>
          <w:szCs w:val="24"/>
          <w:shd w:val="clear" w:color="auto" w:fill="FFFFFF"/>
        </w:rPr>
        <w:t xml:space="preserve"> about 5G’s risks, drawing on published research on </w:t>
      </w:r>
      <w:r w:rsidR="00B7726F">
        <w:rPr>
          <w:rFonts w:cs="Arial"/>
          <w:color w:val="000000"/>
          <w:szCs w:val="24"/>
          <w:shd w:val="clear" w:color="auto" w:fill="FFFFFF"/>
        </w:rPr>
        <w:t xml:space="preserve">the millimeter waves 5G </w:t>
      </w:r>
      <w:r>
        <w:rPr>
          <w:rFonts w:cs="Arial"/>
          <w:color w:val="000000"/>
          <w:szCs w:val="24"/>
          <w:shd w:val="clear" w:color="auto" w:fill="FFFFFF"/>
        </w:rPr>
        <w:t>employ</w:t>
      </w:r>
      <w:r w:rsidR="00B7726F">
        <w:rPr>
          <w:rFonts w:cs="Arial"/>
          <w:color w:val="000000"/>
          <w:szCs w:val="24"/>
          <w:shd w:val="clear" w:color="auto" w:fill="FFFFFF"/>
        </w:rPr>
        <w:t>s</w:t>
      </w:r>
      <w:r>
        <w:rPr>
          <w:rFonts w:cs="Arial"/>
          <w:color w:val="000000"/>
          <w:szCs w:val="24"/>
          <w:shd w:val="clear" w:color="auto" w:fill="FFFFFF"/>
        </w:rPr>
        <w:t xml:space="preserve">, </w:t>
      </w:r>
      <w:r w:rsidRPr="0060533D">
        <w:rPr>
          <w:rFonts w:cs="Arial"/>
          <w:color w:val="000000"/>
          <w:szCs w:val="24"/>
          <w:shd w:val="clear" w:color="auto" w:fill="FFFFFF"/>
        </w:rPr>
        <w:t>as well as thousands of studies showing the harms caused by other mobile and wireless technologies.</w:t>
      </w:r>
    </w:p>
    <w:p w:rsidR="00F10B92" w:rsidRPr="00BC291D" w:rsidRDefault="00F10B92" w:rsidP="00F10B92">
      <w:pPr>
        <w:pStyle w:val="NoSpacing"/>
        <w:rPr>
          <w:rFonts w:cs="Arial"/>
          <w:color w:val="000000"/>
          <w:sz w:val="16"/>
          <w:szCs w:val="16"/>
          <w:shd w:val="clear" w:color="auto" w:fill="FFFFFF"/>
        </w:rPr>
      </w:pPr>
    </w:p>
    <w:p w:rsidR="00F10B92" w:rsidRDefault="00F10B92" w:rsidP="00F10B92">
      <w:pPr>
        <w:pStyle w:val="NoSpacing"/>
        <w:numPr>
          <w:ilvl w:val="0"/>
          <w:numId w:val="5"/>
        </w:numPr>
        <w:rPr>
          <w:rFonts w:cs="Arial"/>
          <w:color w:val="000000"/>
          <w:szCs w:val="24"/>
          <w:shd w:val="clear" w:color="auto" w:fill="FFFFFF"/>
        </w:rPr>
      </w:pPr>
      <w:r w:rsidRPr="0060533D">
        <w:rPr>
          <w:rFonts w:cs="Arial"/>
          <w:color w:val="000000"/>
          <w:szCs w:val="24"/>
          <w:shd w:val="clear" w:color="auto" w:fill="FFFFFF"/>
        </w:rPr>
        <w:lastRenderedPageBreak/>
        <w:t xml:space="preserve">Organizations concerned about the health hazards of wireless radiation </w:t>
      </w:r>
      <w:r w:rsidR="00B97DA0" w:rsidRPr="0060533D">
        <w:rPr>
          <w:rFonts w:cs="Arial"/>
          <w:color w:val="000000"/>
          <w:szCs w:val="24"/>
          <w:shd w:val="clear" w:color="auto" w:fill="FFFFFF"/>
        </w:rPr>
        <w:t>note</w:t>
      </w:r>
      <w:r w:rsidR="00B97DA0">
        <w:rPr>
          <w:rFonts w:cs="Arial"/>
          <w:color w:val="000000"/>
          <w:szCs w:val="24"/>
          <w:shd w:val="clear" w:color="auto" w:fill="FFFFFF"/>
        </w:rPr>
        <w:t>:</w:t>
      </w:r>
      <w:r w:rsidRPr="0060533D">
        <w:rPr>
          <w:rFonts w:cs="Arial"/>
          <w:color w:val="000000"/>
          <w:szCs w:val="24"/>
          <w:shd w:val="clear" w:color="auto" w:fill="FFFFFF"/>
        </w:rPr>
        <w:t xml:space="preserve"> “Right now, you don’t have to live next to a cell tower….but once 5G cell antennas </w:t>
      </w:r>
      <w:r w:rsidR="00B7726F">
        <w:rPr>
          <w:rFonts w:cs="Arial"/>
          <w:color w:val="000000"/>
          <w:szCs w:val="24"/>
          <w:shd w:val="clear" w:color="auto" w:fill="FFFFFF"/>
        </w:rPr>
        <w:t xml:space="preserve">are </w:t>
      </w:r>
      <w:r w:rsidRPr="0060533D">
        <w:rPr>
          <w:szCs w:val="24"/>
        </w:rPr>
        <w:t>everywhere</w:t>
      </w:r>
      <w:r w:rsidR="00B7726F">
        <w:rPr>
          <w:rFonts w:cs="Arial"/>
          <w:color w:val="000000"/>
          <w:szCs w:val="24"/>
          <w:shd w:val="clear" w:color="auto" w:fill="FFFFFF"/>
        </w:rPr>
        <w:t>, you won’t be able to move away</w:t>
      </w:r>
      <w:r w:rsidRPr="0060533D">
        <w:rPr>
          <w:rFonts w:cs="Arial"/>
          <w:color w:val="000000"/>
          <w:szCs w:val="24"/>
          <w:shd w:val="clear" w:color="auto" w:fill="FFFFFF"/>
        </w:rPr>
        <w:t xml:space="preserve">.” Unfortunately, the “nowhere to hide” aspects of 5G are even more serious, because ground-based 5G </w:t>
      </w:r>
      <w:r>
        <w:rPr>
          <w:rFonts w:cs="Arial"/>
          <w:color w:val="000000"/>
          <w:szCs w:val="24"/>
          <w:shd w:val="clear" w:color="auto" w:fill="FFFFFF"/>
        </w:rPr>
        <w:t>networks</w:t>
      </w:r>
      <w:r w:rsidRPr="0060533D">
        <w:rPr>
          <w:rFonts w:cs="Arial"/>
          <w:color w:val="000000"/>
          <w:szCs w:val="24"/>
          <w:shd w:val="clear" w:color="auto" w:fill="FFFFFF"/>
        </w:rPr>
        <w:t xml:space="preserve"> </w:t>
      </w:r>
      <w:r w:rsidR="00B7726F">
        <w:rPr>
          <w:rFonts w:cs="Arial"/>
          <w:color w:val="000000"/>
          <w:szCs w:val="24"/>
          <w:shd w:val="clear" w:color="auto" w:fill="FFFFFF"/>
        </w:rPr>
        <w:t>are</w:t>
      </w:r>
      <w:r w:rsidRPr="0060533D">
        <w:rPr>
          <w:rFonts w:cs="Arial"/>
          <w:color w:val="000000"/>
          <w:szCs w:val="24"/>
          <w:shd w:val="clear" w:color="auto" w:fill="FFFFFF"/>
        </w:rPr>
        <w:t xml:space="preserve"> be</w:t>
      </w:r>
      <w:r w:rsidR="00B7726F">
        <w:rPr>
          <w:rFonts w:cs="Arial"/>
          <w:color w:val="000000"/>
          <w:szCs w:val="24"/>
          <w:shd w:val="clear" w:color="auto" w:fill="FFFFFF"/>
        </w:rPr>
        <w:t>ing</w:t>
      </w:r>
      <w:r w:rsidRPr="0060533D">
        <w:rPr>
          <w:rFonts w:cs="Arial"/>
          <w:color w:val="000000"/>
          <w:szCs w:val="24"/>
          <w:shd w:val="clear" w:color="auto" w:fill="FFFFFF"/>
        </w:rPr>
        <w:t xml:space="preserve"> supplemented by </w:t>
      </w:r>
      <w:r>
        <w:rPr>
          <w:rFonts w:cs="Arial"/>
          <w:color w:val="000000"/>
          <w:szCs w:val="24"/>
          <w:shd w:val="clear" w:color="auto" w:fill="FFFFFF"/>
        </w:rPr>
        <w:t xml:space="preserve">releasing </w:t>
      </w:r>
      <w:r w:rsidR="00B7726F">
        <w:rPr>
          <w:rFonts w:cs="Arial"/>
          <w:color w:val="000000"/>
          <w:szCs w:val="24"/>
          <w:shd w:val="clear" w:color="auto" w:fill="FFFFFF"/>
        </w:rPr>
        <w:t xml:space="preserve">tens of </w:t>
      </w:r>
      <w:r>
        <w:rPr>
          <w:rFonts w:cs="Arial"/>
          <w:color w:val="000000"/>
          <w:szCs w:val="24"/>
          <w:shd w:val="clear" w:color="auto" w:fill="FFFFFF"/>
        </w:rPr>
        <w:t xml:space="preserve">thousands of </w:t>
      </w:r>
      <w:r w:rsidRPr="0060533D">
        <w:rPr>
          <w:rFonts w:cs="Arial"/>
          <w:color w:val="000000"/>
          <w:szCs w:val="24"/>
          <w:shd w:val="clear" w:color="auto" w:fill="FFFFFF"/>
        </w:rPr>
        <w:t>satellite-based systems</w:t>
      </w:r>
      <w:r>
        <w:rPr>
          <w:rFonts w:cs="Arial"/>
          <w:color w:val="000000"/>
          <w:szCs w:val="24"/>
          <w:shd w:val="clear" w:color="auto" w:fill="FFFFFF"/>
        </w:rPr>
        <w:t xml:space="preserve"> into the sky</w:t>
      </w:r>
      <w:r w:rsidRPr="0060533D">
        <w:rPr>
          <w:rFonts w:cs="Arial"/>
          <w:color w:val="000000"/>
          <w:szCs w:val="24"/>
          <w:shd w:val="clear" w:color="auto" w:fill="FFFFFF"/>
        </w:rPr>
        <w:t>.</w:t>
      </w:r>
    </w:p>
    <w:p w:rsidR="00F10B92" w:rsidRPr="00BC291D" w:rsidRDefault="00F10B92" w:rsidP="00F10B92">
      <w:pPr>
        <w:pStyle w:val="NoSpacing"/>
        <w:rPr>
          <w:rFonts w:cs="Arial"/>
          <w:color w:val="000000"/>
          <w:sz w:val="16"/>
          <w:szCs w:val="16"/>
          <w:shd w:val="clear" w:color="auto" w:fill="FFFFFF"/>
        </w:rPr>
      </w:pPr>
    </w:p>
    <w:p w:rsidR="00F10B92" w:rsidRPr="0060533D" w:rsidRDefault="00F10B92" w:rsidP="00F10B92">
      <w:pPr>
        <w:pStyle w:val="NoSpacing"/>
        <w:numPr>
          <w:ilvl w:val="0"/>
          <w:numId w:val="5"/>
        </w:numPr>
        <w:rPr>
          <w:rFonts w:cs="Arial"/>
          <w:szCs w:val="24"/>
          <w:shd w:val="clear" w:color="auto" w:fill="FFFFFF"/>
        </w:rPr>
      </w:pPr>
      <w:r w:rsidRPr="0060533D">
        <w:rPr>
          <w:rFonts w:cs="Arial"/>
          <w:color w:val="000000"/>
          <w:szCs w:val="24"/>
          <w:shd w:val="clear" w:color="auto" w:fill="FFFFFF"/>
        </w:rPr>
        <w:t>5G promises to create an even denser soup of </w:t>
      </w:r>
      <w:proofErr w:type="spellStart"/>
      <w:r w:rsidRPr="0060533D">
        <w:rPr>
          <w:szCs w:val="24"/>
        </w:rPr>
        <w:t>electrosmog</w:t>
      </w:r>
      <w:proofErr w:type="spellEnd"/>
      <w:r w:rsidRPr="0060533D">
        <w:rPr>
          <w:rFonts w:cs="Arial"/>
          <w:color w:val="000000"/>
          <w:szCs w:val="24"/>
          <w:shd w:val="clear" w:color="auto" w:fill="FFFFFF"/>
        </w:rPr>
        <w:t xml:space="preserve">, with incalculable </w:t>
      </w:r>
      <w:r w:rsidR="00B97DA0">
        <w:rPr>
          <w:rFonts w:cs="Arial"/>
          <w:color w:val="000000"/>
          <w:szCs w:val="24"/>
          <w:shd w:val="clear" w:color="auto" w:fill="FFFFFF"/>
        </w:rPr>
        <w:t xml:space="preserve">biological </w:t>
      </w:r>
      <w:r w:rsidRPr="0060533D">
        <w:rPr>
          <w:rFonts w:cs="Arial"/>
          <w:color w:val="000000"/>
          <w:szCs w:val="24"/>
          <w:shd w:val="clear" w:color="auto" w:fill="FFFFFF"/>
        </w:rPr>
        <w:t>effects. In fact, any sane person who examines the evidence must co</w:t>
      </w:r>
      <w:r w:rsidR="00B7726F">
        <w:rPr>
          <w:rFonts w:cs="Arial"/>
          <w:color w:val="000000"/>
          <w:szCs w:val="24"/>
          <w:shd w:val="clear" w:color="auto" w:fill="FFFFFF"/>
        </w:rPr>
        <w:t>ncur with the authors and over 3</w:t>
      </w:r>
      <w:r w:rsidRPr="0060533D">
        <w:rPr>
          <w:rFonts w:cs="Arial"/>
          <w:color w:val="000000"/>
          <w:szCs w:val="24"/>
          <w:shd w:val="clear" w:color="auto" w:fill="FFFFFF"/>
        </w:rPr>
        <w:t>0</w:t>
      </w:r>
      <w:r w:rsidR="00B7726F">
        <w:rPr>
          <w:rFonts w:cs="Arial"/>
          <w:color w:val="000000"/>
          <w:szCs w:val="24"/>
          <w:shd w:val="clear" w:color="auto" w:fill="FFFFFF"/>
        </w:rPr>
        <w:t>0</w:t>
      </w:r>
      <w:r w:rsidRPr="0060533D">
        <w:rPr>
          <w:rFonts w:cs="Arial"/>
          <w:color w:val="000000"/>
          <w:szCs w:val="24"/>
          <w:shd w:val="clear" w:color="auto" w:fill="FFFFFF"/>
        </w:rPr>
        <w:t>,000 signatories of the </w:t>
      </w:r>
      <w:r w:rsidRPr="0060533D">
        <w:rPr>
          <w:szCs w:val="24"/>
        </w:rPr>
        <w:t xml:space="preserve">International Appeal to </w:t>
      </w:r>
      <w:proofErr w:type="gramStart"/>
      <w:r w:rsidRPr="0060533D">
        <w:rPr>
          <w:szCs w:val="24"/>
        </w:rPr>
        <w:t>Stop</w:t>
      </w:r>
      <w:proofErr w:type="gramEnd"/>
      <w:r w:rsidRPr="0060533D">
        <w:rPr>
          <w:szCs w:val="24"/>
        </w:rPr>
        <w:t xml:space="preserve"> 5G on</w:t>
      </w:r>
      <w:r w:rsidR="00B97DA0">
        <w:rPr>
          <w:szCs w:val="24"/>
        </w:rPr>
        <w:t xml:space="preserve"> </w:t>
      </w:r>
      <w:r w:rsidRPr="0060533D">
        <w:rPr>
          <w:szCs w:val="24"/>
        </w:rPr>
        <w:t>Earth and in Space</w:t>
      </w:r>
      <w:r w:rsidRPr="0060533D">
        <w:rPr>
          <w:rFonts w:cs="Arial"/>
          <w:color w:val="000000"/>
          <w:szCs w:val="24"/>
          <w:shd w:val="clear" w:color="auto" w:fill="FFFFFF"/>
        </w:rPr>
        <w:t>, who agree that the rush to blanket the planet with 5G “constitutes an experiment on humanity and the environment that is defined as a crime under international law.”</w:t>
      </w:r>
    </w:p>
    <w:p w:rsidR="00F10B92" w:rsidRDefault="00F10B92" w:rsidP="00F10B92">
      <w:pPr>
        <w:pStyle w:val="NoSpacing"/>
      </w:pPr>
    </w:p>
    <w:p w:rsidR="00F10B92" w:rsidRPr="000278E7" w:rsidRDefault="00F10B92" w:rsidP="00F10B92">
      <w:pPr>
        <w:pStyle w:val="NoSpacing"/>
        <w:rPr>
          <w:b/>
        </w:rPr>
      </w:pPr>
      <w:r w:rsidRPr="0060533D">
        <w:rPr>
          <w:b/>
          <w:shd w:val="clear" w:color="auto" w:fill="FFFF99"/>
        </w:rPr>
        <w:t xml:space="preserve">[Include a </w:t>
      </w:r>
      <w:r w:rsidRPr="0060533D">
        <w:rPr>
          <w:b/>
          <w:color w:val="008A00"/>
          <w:shd w:val="clear" w:color="auto" w:fill="FFFF99"/>
        </w:rPr>
        <w:t>CALL TO ACTION</w:t>
      </w:r>
      <w:r w:rsidRPr="0060533D">
        <w:rPr>
          <w:b/>
          <w:shd w:val="clear" w:color="auto" w:fill="FFFF99"/>
        </w:rPr>
        <w:t>: asking readers to follow up with some activity, such as joining in calling on policymakers to address the issue.]</w:t>
      </w:r>
    </w:p>
    <w:p w:rsidR="00F10B92" w:rsidRDefault="00F10B92" w:rsidP="00F10B92">
      <w:pPr>
        <w:pStyle w:val="NoSpacing"/>
      </w:pPr>
    </w:p>
    <w:p w:rsidR="00F10B92" w:rsidRPr="00B97DA0" w:rsidRDefault="00F10B92" w:rsidP="00F10B92">
      <w:pPr>
        <w:pStyle w:val="ListParagraph"/>
        <w:numPr>
          <w:ilvl w:val="0"/>
          <w:numId w:val="6"/>
        </w:numPr>
        <w:rPr>
          <w:szCs w:val="24"/>
        </w:rPr>
      </w:pPr>
      <w:r w:rsidRPr="00B97DA0">
        <w:rPr>
          <w:rFonts w:asciiTheme="minorHAnsi" w:hAnsiTheme="minorHAnsi"/>
          <w:b/>
          <w:szCs w:val="24"/>
        </w:rPr>
        <w:t>Educate yourself</w:t>
      </w:r>
      <w:r w:rsidRPr="00B97DA0">
        <w:rPr>
          <w:rFonts w:asciiTheme="minorHAnsi" w:hAnsiTheme="minorHAnsi"/>
          <w:szCs w:val="24"/>
        </w:rPr>
        <w:t xml:space="preserve"> and others on this issue, and build a movement.</w:t>
      </w:r>
    </w:p>
    <w:p w:rsidR="00F10B92" w:rsidRPr="00B97DA0" w:rsidRDefault="00F10B92" w:rsidP="00F10B92">
      <w:pPr>
        <w:pStyle w:val="ListParagraph"/>
        <w:numPr>
          <w:ilvl w:val="0"/>
          <w:numId w:val="6"/>
        </w:numPr>
        <w:rPr>
          <w:szCs w:val="24"/>
        </w:rPr>
      </w:pPr>
      <w:r w:rsidRPr="00B97DA0">
        <w:rPr>
          <w:rFonts w:asciiTheme="minorHAnsi" w:hAnsiTheme="minorHAnsi"/>
          <w:b/>
          <w:szCs w:val="24"/>
        </w:rPr>
        <w:t>Tell ISED to remove the policy loophole</w:t>
      </w:r>
      <w:r w:rsidRPr="00B97DA0">
        <w:rPr>
          <w:rFonts w:asciiTheme="minorHAnsi" w:hAnsiTheme="minorHAnsi"/>
          <w:szCs w:val="24"/>
        </w:rPr>
        <w:t xml:space="preserve"> that exempts microcells placed on existing structures from public consultation.</w:t>
      </w:r>
    </w:p>
    <w:p w:rsidR="00F10B92" w:rsidRPr="00B97DA0" w:rsidRDefault="00F10B92" w:rsidP="00F10B92">
      <w:pPr>
        <w:pStyle w:val="ListParagraph"/>
        <w:numPr>
          <w:ilvl w:val="0"/>
          <w:numId w:val="6"/>
        </w:numPr>
        <w:rPr>
          <w:szCs w:val="24"/>
        </w:rPr>
      </w:pPr>
      <w:r w:rsidRPr="00B97DA0">
        <w:rPr>
          <w:rFonts w:asciiTheme="minorHAnsi" w:hAnsiTheme="minorHAnsi"/>
          <w:b/>
          <w:szCs w:val="24"/>
        </w:rPr>
        <w:t>Call for a more protective Safety Code 6</w:t>
      </w:r>
      <w:r w:rsidRPr="00B97DA0">
        <w:rPr>
          <w:rFonts w:asciiTheme="minorHAnsi" w:hAnsiTheme="minorHAnsi"/>
          <w:szCs w:val="24"/>
        </w:rPr>
        <w:t>.</w:t>
      </w:r>
    </w:p>
    <w:p w:rsidR="00B97DA0" w:rsidRPr="00B97DA0" w:rsidRDefault="00B97DA0" w:rsidP="00B97DA0">
      <w:pPr>
        <w:pStyle w:val="ListParagraph"/>
        <w:numPr>
          <w:ilvl w:val="0"/>
          <w:numId w:val="6"/>
        </w:numPr>
        <w:spacing w:after="0" w:line="240" w:lineRule="auto"/>
        <w:rPr>
          <w:rFonts w:ascii="Calibri" w:hAnsi="Calibri"/>
        </w:rPr>
      </w:pPr>
      <w:r w:rsidRPr="00220B4D">
        <w:rPr>
          <w:rFonts w:ascii="Calibri" w:eastAsia="Times New Roman" w:hAnsi="Calibri"/>
          <w:b/>
          <w:lang w:eastAsia="en-CA"/>
        </w:rPr>
        <w:t>Boycott all 5G products and services</w:t>
      </w:r>
      <w:r w:rsidRPr="00220B4D">
        <w:rPr>
          <w:rFonts w:ascii="Calibri" w:eastAsia="Times New Roman" w:hAnsi="Calibri"/>
          <w:lang w:eastAsia="en-CA"/>
        </w:rPr>
        <w:t xml:space="preserve">. Encourage others to do the same and share this intention with wireless companies. Consumers have power. If we </w:t>
      </w:r>
      <w:proofErr w:type="gramStart"/>
      <w:r w:rsidRPr="00220B4D">
        <w:rPr>
          <w:rFonts w:ascii="Calibri" w:eastAsia="Times New Roman" w:hAnsi="Calibri"/>
          <w:lang w:eastAsia="en-CA"/>
        </w:rPr>
        <w:t>don’t</w:t>
      </w:r>
      <w:proofErr w:type="gramEnd"/>
      <w:r w:rsidRPr="00220B4D">
        <w:rPr>
          <w:rFonts w:ascii="Calibri" w:eastAsia="Times New Roman" w:hAnsi="Calibri"/>
          <w:lang w:eastAsia="en-CA"/>
        </w:rPr>
        <w:t xml:space="preserve"> buy 5G, it won’t have a market.</w:t>
      </w:r>
    </w:p>
    <w:p w:rsidR="00F10B92" w:rsidRPr="00B97DA0" w:rsidRDefault="00F10B92" w:rsidP="00F10B92">
      <w:pPr>
        <w:pStyle w:val="ListParagraph"/>
        <w:numPr>
          <w:ilvl w:val="0"/>
          <w:numId w:val="6"/>
        </w:numPr>
        <w:rPr>
          <w:szCs w:val="24"/>
        </w:rPr>
      </w:pPr>
      <w:r w:rsidRPr="00B97DA0">
        <w:rPr>
          <w:rFonts w:asciiTheme="minorHAnsi" w:hAnsiTheme="minorHAnsi"/>
          <w:b/>
          <w:szCs w:val="24"/>
        </w:rPr>
        <w:t>Promote community-owned wired-to-the-premises fiber</w:t>
      </w:r>
      <w:r w:rsidRPr="00B97DA0">
        <w:rPr>
          <w:rFonts w:asciiTheme="minorHAnsi" w:hAnsiTheme="minorHAnsi"/>
          <w:szCs w:val="24"/>
        </w:rPr>
        <w:t xml:space="preserve"> optics where you live. Visit connected-</w:t>
      </w:r>
      <w:proofErr w:type="spellStart"/>
      <w:r w:rsidRPr="00B97DA0">
        <w:rPr>
          <w:rFonts w:asciiTheme="minorHAnsi" w:hAnsiTheme="minorHAnsi"/>
          <w:szCs w:val="24"/>
        </w:rPr>
        <w:t>communities.ca</w:t>
      </w:r>
      <w:proofErr w:type="spellEnd"/>
      <w:r w:rsidRPr="00B97DA0">
        <w:rPr>
          <w:rFonts w:asciiTheme="minorHAnsi" w:hAnsiTheme="minorHAnsi"/>
          <w:szCs w:val="24"/>
        </w:rPr>
        <w:t xml:space="preserve"> to learn how. </w:t>
      </w:r>
    </w:p>
    <w:p w:rsidR="00F10B92" w:rsidRPr="00EE499B" w:rsidRDefault="00F10B92" w:rsidP="00F10B92">
      <w:pPr>
        <w:pStyle w:val="ListParagraph"/>
        <w:ind w:left="1080"/>
        <w:rPr>
          <w:rFonts w:asciiTheme="minorHAnsi" w:hAnsiTheme="minorHAnsi"/>
        </w:rPr>
      </w:pPr>
    </w:p>
    <w:p w:rsidR="00F10B92" w:rsidRPr="000278E7" w:rsidRDefault="00F10B92" w:rsidP="00F10B92">
      <w:pPr>
        <w:rPr>
          <w:b/>
          <w:sz w:val="24"/>
          <w:szCs w:val="24"/>
        </w:rPr>
      </w:pPr>
      <w:r w:rsidDel="00080B07">
        <w:t xml:space="preserve"> </w:t>
      </w:r>
      <w:r w:rsidRPr="0060533D">
        <w:rPr>
          <w:b/>
          <w:sz w:val="24"/>
          <w:szCs w:val="24"/>
          <w:shd w:val="clear" w:color="auto" w:fill="FFFF99"/>
        </w:rPr>
        <w:t xml:space="preserve">[End with a </w:t>
      </w:r>
      <w:r w:rsidRPr="0060533D">
        <w:rPr>
          <w:b/>
          <w:color w:val="008A00"/>
          <w:sz w:val="24"/>
          <w:szCs w:val="24"/>
          <w:shd w:val="clear" w:color="auto" w:fill="FFFF99"/>
        </w:rPr>
        <w:t>strong, positive STATEMENT</w:t>
      </w:r>
      <w:r w:rsidRPr="0060533D">
        <w:rPr>
          <w:b/>
          <w:sz w:val="24"/>
          <w:szCs w:val="24"/>
          <w:shd w:val="clear" w:color="auto" w:fill="FFFF99"/>
        </w:rPr>
        <w:t xml:space="preserve"> in support of your case]</w:t>
      </w:r>
    </w:p>
    <w:p w:rsidR="00F10B92" w:rsidRDefault="00F10B92" w:rsidP="00F10B92">
      <w:pPr>
        <w:pStyle w:val="ListParagraph"/>
        <w:numPr>
          <w:ilvl w:val="0"/>
          <w:numId w:val="2"/>
        </w:numPr>
        <w:rPr>
          <w:rFonts w:asciiTheme="minorHAnsi" w:hAnsiTheme="minorHAnsi"/>
        </w:rPr>
      </w:pPr>
      <w:r>
        <w:rPr>
          <w:rFonts w:asciiTheme="minorHAnsi" w:hAnsiTheme="minorHAnsi"/>
        </w:rPr>
        <w:t xml:space="preserve">Together, we can promote </w:t>
      </w:r>
      <w:r w:rsidR="00097253">
        <w:rPr>
          <w:rFonts w:asciiTheme="minorHAnsi" w:hAnsiTheme="minorHAnsi"/>
        </w:rPr>
        <w:t xml:space="preserve">responsible technology and </w:t>
      </w:r>
      <w:r>
        <w:rPr>
          <w:rFonts w:asciiTheme="minorHAnsi" w:hAnsiTheme="minorHAnsi"/>
        </w:rPr>
        <w:t xml:space="preserve">build a healthy future for generations to come, </w:t>
      </w:r>
    </w:p>
    <w:p w:rsidR="00F10B92" w:rsidRDefault="00F10B92" w:rsidP="00F10B92">
      <w:pPr>
        <w:pStyle w:val="NoSpacing"/>
      </w:pPr>
      <w:r w:rsidRPr="001A7C4D">
        <w:t>Sincerely,</w:t>
      </w:r>
      <w:r w:rsidRPr="001A7C4D">
        <w:br/>
      </w:r>
    </w:p>
    <w:p w:rsidR="00F10B92" w:rsidRPr="008978D8" w:rsidRDefault="00F10B92" w:rsidP="00F10B92">
      <w:pPr>
        <w:pStyle w:val="NoSpacing"/>
        <w:rPr>
          <w:b/>
          <w:i/>
          <w:color w:val="008A00"/>
          <w:szCs w:val="24"/>
        </w:rPr>
      </w:pPr>
      <w:r w:rsidRPr="0060533D">
        <w:rPr>
          <w:b/>
          <w:i/>
          <w:color w:val="008A00"/>
          <w:szCs w:val="24"/>
          <w:shd w:val="clear" w:color="auto" w:fill="FFFF99"/>
        </w:rPr>
        <w:t>Signature</w:t>
      </w:r>
    </w:p>
    <w:p w:rsidR="00F10B92" w:rsidRPr="008978D8" w:rsidRDefault="00F10B92" w:rsidP="00F10B92">
      <w:pPr>
        <w:pStyle w:val="NoSpacing"/>
        <w:rPr>
          <w:b/>
          <w:color w:val="008A00"/>
          <w:szCs w:val="24"/>
        </w:rPr>
      </w:pPr>
    </w:p>
    <w:p w:rsidR="00F10B92" w:rsidRPr="008978D8" w:rsidRDefault="00F10B92" w:rsidP="00F10B92">
      <w:pPr>
        <w:pStyle w:val="NoSpacing"/>
        <w:rPr>
          <w:b/>
          <w:szCs w:val="24"/>
        </w:rPr>
      </w:pPr>
      <w:proofErr w:type="gramStart"/>
      <w:r>
        <w:rPr>
          <w:b/>
          <w:color w:val="008A00"/>
          <w:szCs w:val="24"/>
          <w:shd w:val="clear" w:color="auto" w:fill="FFFF99"/>
        </w:rPr>
        <w:t>Your</w:t>
      </w:r>
      <w:proofErr w:type="gramEnd"/>
      <w:r>
        <w:rPr>
          <w:b/>
          <w:color w:val="008A00"/>
          <w:szCs w:val="24"/>
          <w:shd w:val="clear" w:color="auto" w:fill="FFFF99"/>
        </w:rPr>
        <w:t xml:space="preserve"> </w:t>
      </w:r>
      <w:r w:rsidRPr="0060533D">
        <w:rPr>
          <w:b/>
          <w:color w:val="008A00"/>
          <w:szCs w:val="24"/>
          <w:shd w:val="clear" w:color="auto" w:fill="FFFF99"/>
        </w:rPr>
        <w:t xml:space="preserve">Name </w:t>
      </w:r>
    </w:p>
    <w:p w:rsidR="00F10B92" w:rsidRDefault="00F10B92" w:rsidP="00F10B92">
      <w:pPr>
        <w:pStyle w:val="NoSpacing"/>
      </w:pPr>
    </w:p>
    <w:p w:rsidR="00F10B92" w:rsidRDefault="00F10B92" w:rsidP="00F10B92">
      <w:pPr>
        <w:pStyle w:val="NoSpacing"/>
        <w:rPr>
          <w:b/>
        </w:rPr>
      </w:pPr>
    </w:p>
    <w:p w:rsidR="00F10B92" w:rsidRPr="007F2861" w:rsidRDefault="00F10B92" w:rsidP="00F10B92">
      <w:pPr>
        <w:rPr>
          <w:rFonts w:ascii="Ubuntu" w:hAnsi="Ubuntu"/>
          <w:sz w:val="28"/>
          <w:szCs w:val="28"/>
        </w:rPr>
      </w:pPr>
    </w:p>
    <w:p w:rsidR="003A4B3F" w:rsidRDefault="003A4B3F"/>
    <w:sectPr w:rsidR="003A4B3F" w:rsidSect="000516A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5D6" w:rsidRDefault="003955D6" w:rsidP="00052EE7">
      <w:pPr>
        <w:spacing w:after="0" w:line="240" w:lineRule="auto"/>
      </w:pPr>
      <w:r>
        <w:separator/>
      </w:r>
    </w:p>
  </w:endnote>
  <w:endnote w:type="continuationSeparator" w:id="0">
    <w:p w:rsidR="003955D6" w:rsidRDefault="003955D6" w:rsidP="00052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li">
    <w:panose1 w:val="02000503000000000000"/>
    <w:charset w:val="00"/>
    <w:family w:val="auto"/>
    <w:pitch w:val="variable"/>
    <w:sig w:usb0="A00000EF" w:usb1="4000204B" w:usb2="00000000" w:usb3="00000000" w:csb0="00000093"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272235"/>
      <w:docPartObj>
        <w:docPartGallery w:val="Page Numbers (Bottom of Page)"/>
        <w:docPartUnique/>
      </w:docPartObj>
    </w:sdtPr>
    <w:sdtEndPr>
      <w:rPr>
        <w:noProof/>
      </w:rPr>
    </w:sdtEndPr>
    <w:sdtContent>
      <w:p w:rsidR="00F15EE5" w:rsidRDefault="0041542F">
        <w:pPr>
          <w:pStyle w:val="Footer"/>
          <w:jc w:val="center"/>
        </w:pPr>
        <w:r>
          <w:fldChar w:fldCharType="begin"/>
        </w:r>
        <w:r w:rsidR="00F10B92">
          <w:instrText xml:space="preserve"> PAGE   \* MERGEFORMAT </w:instrText>
        </w:r>
        <w:r>
          <w:fldChar w:fldCharType="separate"/>
        </w:r>
        <w:r w:rsidR="00BD098B">
          <w:rPr>
            <w:noProof/>
          </w:rPr>
          <w:t>4</w:t>
        </w:r>
        <w:r>
          <w:fldChar w:fldCharType="end"/>
        </w:r>
      </w:p>
    </w:sdtContent>
  </w:sdt>
  <w:p w:rsidR="00F15EE5" w:rsidRDefault="00BD098B">
    <w:pPr>
      <w:pStyle w:val="Footer"/>
    </w:pPr>
    <w:r>
      <w:t>Version 2~ January 1,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5D6" w:rsidRDefault="003955D6" w:rsidP="00052EE7">
      <w:pPr>
        <w:spacing w:after="0" w:line="240" w:lineRule="auto"/>
      </w:pPr>
      <w:r>
        <w:separator/>
      </w:r>
    </w:p>
  </w:footnote>
  <w:footnote w:type="continuationSeparator" w:id="0">
    <w:p w:rsidR="003955D6" w:rsidRDefault="003955D6" w:rsidP="00052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B91"/>
    <w:multiLevelType w:val="hybridMultilevel"/>
    <w:tmpl w:val="5EE028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E295A77"/>
    <w:multiLevelType w:val="hybridMultilevel"/>
    <w:tmpl w:val="6C50A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F0458B"/>
    <w:multiLevelType w:val="hybridMultilevel"/>
    <w:tmpl w:val="3B5EF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A720BA"/>
    <w:multiLevelType w:val="hybridMultilevel"/>
    <w:tmpl w:val="5CE8A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87247E"/>
    <w:multiLevelType w:val="hybridMultilevel"/>
    <w:tmpl w:val="F22AF772"/>
    <w:lvl w:ilvl="0" w:tplc="7E8404A0">
      <w:start w:val="1"/>
      <w:numFmt w:val="decimal"/>
      <w:lvlText w:val="%1."/>
      <w:lvlJc w:val="left"/>
      <w:pPr>
        <w:ind w:left="720" w:hanging="360"/>
      </w:pPr>
      <w:rPr>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C8C2DC8"/>
    <w:multiLevelType w:val="hybridMultilevel"/>
    <w:tmpl w:val="173A5FBC"/>
    <w:lvl w:ilvl="0" w:tplc="0A945172">
      <w:start w:val="1"/>
      <w:numFmt w:val="decimal"/>
      <w:lvlText w:val="%1."/>
      <w:lvlJc w:val="left"/>
      <w:pPr>
        <w:ind w:left="644" w:hanging="360"/>
      </w:pPr>
      <w:rPr>
        <w:rFonts w:asciiTheme="minorHAnsi" w:hAnsiTheme="minorHAnsi"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
    <w:nsid w:val="3032237A"/>
    <w:multiLevelType w:val="hybridMultilevel"/>
    <w:tmpl w:val="F386F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BF4052"/>
    <w:multiLevelType w:val="hybridMultilevel"/>
    <w:tmpl w:val="8F58B7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F1C2453"/>
    <w:multiLevelType w:val="hybridMultilevel"/>
    <w:tmpl w:val="89028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7"/>
  </w:num>
  <w:num w:numId="6">
    <w:abstractNumId w:val="5"/>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revisionView w:inkAnnotations="0"/>
  <w:defaultTabStop w:val="720"/>
  <w:characterSpacingControl w:val="doNotCompress"/>
  <w:footnotePr>
    <w:footnote w:id="-1"/>
    <w:footnote w:id="0"/>
  </w:footnotePr>
  <w:endnotePr>
    <w:endnote w:id="-1"/>
    <w:endnote w:id="0"/>
  </w:endnotePr>
  <w:compat/>
  <w:rsids>
    <w:rsidRoot w:val="00F10B92"/>
    <w:rsid w:val="00033744"/>
    <w:rsid w:val="000460E1"/>
    <w:rsid w:val="00052EE7"/>
    <w:rsid w:val="00097253"/>
    <w:rsid w:val="00103DBF"/>
    <w:rsid w:val="00182A3A"/>
    <w:rsid w:val="001A2464"/>
    <w:rsid w:val="00227FD8"/>
    <w:rsid w:val="00271594"/>
    <w:rsid w:val="003955D6"/>
    <w:rsid w:val="003A41CA"/>
    <w:rsid w:val="003A4B3F"/>
    <w:rsid w:val="003D3C78"/>
    <w:rsid w:val="0041542F"/>
    <w:rsid w:val="005917A2"/>
    <w:rsid w:val="005D5E4E"/>
    <w:rsid w:val="006601F3"/>
    <w:rsid w:val="006A435B"/>
    <w:rsid w:val="007274BA"/>
    <w:rsid w:val="007B7DDB"/>
    <w:rsid w:val="00825618"/>
    <w:rsid w:val="009D7DD8"/>
    <w:rsid w:val="00A060DA"/>
    <w:rsid w:val="00A471B6"/>
    <w:rsid w:val="00B2545F"/>
    <w:rsid w:val="00B7726F"/>
    <w:rsid w:val="00B97DA0"/>
    <w:rsid w:val="00BD098B"/>
    <w:rsid w:val="00D07453"/>
    <w:rsid w:val="00D72BC7"/>
    <w:rsid w:val="00DA2674"/>
    <w:rsid w:val="00F10B9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92"/>
    <w:pPr>
      <w:spacing w:after="160" w:line="259" w:lineRule="auto"/>
    </w:pPr>
    <w:rPr>
      <w:lang w:val="en-US"/>
    </w:rPr>
  </w:style>
  <w:style w:type="paragraph" w:styleId="Heading1">
    <w:name w:val="heading 1"/>
    <w:basedOn w:val="Normal"/>
    <w:next w:val="Normal"/>
    <w:link w:val="Heading1Char"/>
    <w:uiPriority w:val="9"/>
    <w:qFormat/>
    <w:rsid w:val="00F10B92"/>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B92"/>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10B92"/>
    <w:pPr>
      <w:spacing w:after="0" w:line="240" w:lineRule="auto"/>
    </w:pPr>
    <w:rPr>
      <w:sz w:val="24"/>
    </w:rPr>
  </w:style>
  <w:style w:type="paragraph" w:styleId="Header">
    <w:name w:val="header"/>
    <w:basedOn w:val="Normal"/>
    <w:link w:val="HeaderChar"/>
    <w:uiPriority w:val="99"/>
    <w:unhideWhenUsed/>
    <w:rsid w:val="00F10B92"/>
    <w:pPr>
      <w:tabs>
        <w:tab w:val="center" w:pos="4680"/>
        <w:tab w:val="right" w:pos="9360"/>
      </w:tabs>
      <w:spacing w:after="0" w:line="240" w:lineRule="auto"/>
    </w:pPr>
    <w:rPr>
      <w:rFonts w:asciiTheme="majorHAnsi" w:hAnsiTheme="majorHAnsi"/>
      <w:sz w:val="24"/>
      <w:lang w:val="en-CA"/>
    </w:rPr>
  </w:style>
  <w:style w:type="character" w:customStyle="1" w:styleId="HeaderChar">
    <w:name w:val="Header Char"/>
    <w:basedOn w:val="DefaultParagraphFont"/>
    <w:link w:val="Header"/>
    <w:uiPriority w:val="99"/>
    <w:rsid w:val="00F10B92"/>
    <w:rPr>
      <w:rFonts w:asciiTheme="majorHAnsi" w:hAnsiTheme="majorHAnsi"/>
      <w:sz w:val="24"/>
    </w:rPr>
  </w:style>
  <w:style w:type="paragraph" w:styleId="Footer">
    <w:name w:val="footer"/>
    <w:basedOn w:val="Normal"/>
    <w:link w:val="FooterChar"/>
    <w:uiPriority w:val="99"/>
    <w:unhideWhenUsed/>
    <w:rsid w:val="00F10B92"/>
    <w:pPr>
      <w:tabs>
        <w:tab w:val="center" w:pos="4680"/>
        <w:tab w:val="right" w:pos="9360"/>
      </w:tabs>
      <w:spacing w:after="0" w:line="240" w:lineRule="auto"/>
    </w:pPr>
    <w:rPr>
      <w:rFonts w:asciiTheme="majorHAnsi" w:hAnsiTheme="majorHAnsi"/>
      <w:sz w:val="24"/>
      <w:lang w:val="en-CA"/>
    </w:rPr>
  </w:style>
  <w:style w:type="character" w:customStyle="1" w:styleId="FooterChar">
    <w:name w:val="Footer Char"/>
    <w:basedOn w:val="DefaultParagraphFont"/>
    <w:link w:val="Footer"/>
    <w:uiPriority w:val="99"/>
    <w:rsid w:val="00F10B92"/>
    <w:rPr>
      <w:rFonts w:asciiTheme="majorHAnsi" w:hAnsiTheme="majorHAnsi"/>
      <w:sz w:val="24"/>
    </w:rPr>
  </w:style>
  <w:style w:type="paragraph" w:styleId="ListParagraph">
    <w:name w:val="List Paragraph"/>
    <w:basedOn w:val="Normal"/>
    <w:uiPriority w:val="34"/>
    <w:qFormat/>
    <w:rsid w:val="00F10B92"/>
    <w:pPr>
      <w:spacing w:after="200" w:line="276" w:lineRule="auto"/>
      <w:ind w:left="720"/>
      <w:contextualSpacing/>
    </w:pPr>
    <w:rPr>
      <w:rFonts w:asciiTheme="majorHAnsi" w:hAnsiTheme="majorHAnsi"/>
      <w:sz w:val="24"/>
      <w:lang w:val="en-CA"/>
    </w:rPr>
  </w:style>
  <w:style w:type="paragraph" w:styleId="Title">
    <w:name w:val="Title"/>
    <w:basedOn w:val="Normal"/>
    <w:next w:val="Normal"/>
    <w:link w:val="TitleChar"/>
    <w:uiPriority w:val="10"/>
    <w:qFormat/>
    <w:rsid w:val="00F10B92"/>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F10B9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97D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calm.ca/wp-content/uploads/2019/02/Letter-to-the-Editor-_158-word-Template.pdf" TargetMode="External"/><Relationship Id="rId3" Type="http://schemas.openxmlformats.org/officeDocument/2006/relationships/settings" Target="settings.xml"/><Relationship Id="rId7" Type="http://schemas.openxmlformats.org/officeDocument/2006/relationships/hyperlink" Target="http://thecalm.ca/wp-content/uploads/2019/02/Letter-to-the-Editor-_158-word-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dc:creator>
  <cp:lastModifiedBy>Oona</cp:lastModifiedBy>
  <cp:revision>5</cp:revision>
  <cp:lastPrinted>2019-03-11T06:00:00Z</cp:lastPrinted>
  <dcterms:created xsi:type="dcterms:W3CDTF">2019-03-11T06:00:00Z</dcterms:created>
  <dcterms:modified xsi:type="dcterms:W3CDTF">2021-01-02T03:22:00Z</dcterms:modified>
</cp:coreProperties>
</file>