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9D" w:rsidRPr="00F54A9D" w:rsidRDefault="0055508B" w:rsidP="00F54A9D">
      <w:r>
        <w:tab/>
      </w:r>
      <w:r w:rsidR="00F54A9D" w:rsidRPr="00B4693D">
        <w:rPr>
          <w:rFonts w:ascii="Times" w:hAnsi="Times"/>
          <w:b/>
          <w:noProof/>
          <w:color w:val="000000"/>
          <w:sz w:val="28"/>
          <w:szCs w:val="28"/>
          <w:lang w:val="en-CA" w:eastAsia="en-CA" w:bidi="ar-SA"/>
        </w:rPr>
        <w:drawing>
          <wp:inline distT="0" distB="0" distL="0" distR="0">
            <wp:extent cx="3724712" cy="8193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814371" cy="839079"/>
                    </a:xfrm>
                    <a:prstGeom prst="rect">
                      <a:avLst/>
                    </a:prstGeom>
                  </pic:spPr>
                </pic:pic>
              </a:graphicData>
            </a:graphic>
          </wp:inline>
        </w:drawing>
      </w:r>
      <w:r w:rsidR="00F54A9D" w:rsidRPr="00F54A9D">
        <w:rPr>
          <w:noProof/>
          <w:lang w:val="en-CA" w:eastAsia="en-CA" w:bidi="ar-SA"/>
        </w:rPr>
        <w:drawing>
          <wp:inline distT="0" distB="0" distL="0" distR="0">
            <wp:extent cx="1106793" cy="858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15941" cy="865492"/>
                    </a:xfrm>
                    <a:prstGeom prst="rect">
                      <a:avLst/>
                    </a:prstGeom>
                  </pic:spPr>
                </pic:pic>
              </a:graphicData>
            </a:graphic>
          </wp:inline>
        </w:drawing>
      </w:r>
    </w:p>
    <w:p w:rsidR="004C791F" w:rsidRDefault="0055508B">
      <w:r>
        <w:tab/>
      </w:r>
      <w:r>
        <w:tab/>
      </w:r>
      <w:r>
        <w:tab/>
      </w:r>
      <w:r>
        <w:tab/>
      </w:r>
      <w:r>
        <w:tab/>
      </w:r>
      <w:r>
        <w:tab/>
      </w:r>
      <w:r>
        <w:tab/>
      </w:r>
      <w:r>
        <w:tab/>
      </w:r>
      <w:r>
        <w:tab/>
      </w:r>
      <w:r>
        <w:tab/>
      </w:r>
      <w:r>
        <w:tab/>
      </w:r>
      <w:r>
        <w:tab/>
      </w:r>
      <w:r>
        <w:tab/>
      </w:r>
      <w:r>
        <w:tab/>
      </w:r>
    </w:p>
    <w:p w:rsidR="004C791F" w:rsidRDefault="004C791F"/>
    <w:p w:rsidR="00B5562B" w:rsidRDefault="00B5562B"/>
    <w:p w:rsidR="004C791F" w:rsidRDefault="004C791F"/>
    <w:p w:rsidR="004C791F" w:rsidRDefault="0055508B">
      <w:r>
        <w:t xml:space="preserve">I ask that you oppose </w:t>
      </w:r>
      <w:proofErr w:type="gramStart"/>
      <w:r>
        <w:t>any and all</w:t>
      </w:r>
      <w:proofErr w:type="gramEnd"/>
      <w:r>
        <w:t xml:space="preserve"> actions that promote 5G wireless on earth and in space. I urge you </w:t>
      </w:r>
      <w:proofErr w:type="gramStart"/>
      <w:r>
        <w:t>to instead support</w:t>
      </w:r>
      <w:proofErr w:type="gramEnd"/>
      <w:r>
        <w:t xml:space="preserve"> actions that establish </w:t>
      </w:r>
      <w:proofErr w:type="spellStart"/>
      <w:r w:rsidRPr="006E6E9C">
        <w:rPr>
          <w:i/>
          <w:iCs/>
        </w:rPr>
        <w:t>SafeG</w:t>
      </w:r>
      <w:proofErr w:type="spellEnd"/>
      <w:r>
        <w:rPr>
          <w:sz w:val="20"/>
          <w:szCs w:val="20"/>
        </w:rPr>
        <w:t>™</w:t>
      </w:r>
      <w:r w:rsidR="00FF6454">
        <w:t xml:space="preserve"> -</w:t>
      </w:r>
      <w:r>
        <w:t xml:space="preserve"> technology that prioritizes health, privacy, security, and the environment. </w:t>
      </w:r>
    </w:p>
    <w:p w:rsidR="004C791F" w:rsidRDefault="004C791F"/>
    <w:p w:rsidR="004C791F" w:rsidRDefault="0055508B">
      <w:r>
        <w:t xml:space="preserve">5G </w:t>
      </w:r>
      <w:proofErr w:type="gramStart"/>
      <w:r>
        <w:t>is being foisted</w:t>
      </w:r>
      <w:proofErr w:type="gramEnd"/>
      <w:r>
        <w:t xml:space="preserve"> on us at an unprecedented scale and absent proof of safety.  4G/5G antennas densely installed in communities and </w:t>
      </w:r>
      <w:r w:rsidR="006E6E9C">
        <w:t xml:space="preserve">thousands of satellites </w:t>
      </w:r>
      <w:r>
        <w:t xml:space="preserve">transmitting from space will pollute formerly pristine natural areas and </w:t>
      </w:r>
      <w:r w:rsidR="006E6E9C">
        <w:t>increase levels of radiation in</w:t>
      </w:r>
      <w:r>
        <w:t xml:space="preserve"> already saturated urban areas. </w:t>
      </w:r>
    </w:p>
    <w:p w:rsidR="004C791F" w:rsidRDefault="004C791F"/>
    <w:p w:rsidR="004C791F" w:rsidRDefault="0055508B">
      <w:r>
        <w:t>Many life forms depend on the earth’s magnetic field for navigation, breeding, food, and survival. Ample peer-reviewed science shows artificial radiation is disrupting natural processes, including our own. Cell towers may even alter soil in a way likely to cause soil infertility and reduce crop yield.</w:t>
      </w:r>
      <w:r>
        <w:rPr>
          <w:rStyle w:val="FootnoteAnchor"/>
        </w:rPr>
        <w:footnoteReference w:id="1"/>
      </w:r>
      <w:r>
        <w:t xml:space="preserve"> Insurance risk assessments have led to universal exclusion of wireless health claims. Who will pay when we are all ill?</w:t>
      </w:r>
    </w:p>
    <w:p w:rsidR="004C791F" w:rsidRDefault="004C791F"/>
    <w:p w:rsidR="004C791F" w:rsidRDefault="0055508B">
      <w:r>
        <w:t>Wireless investment misdirect</w:t>
      </w:r>
      <w:r w:rsidR="006E6E9C">
        <w:t>s</w:t>
      </w:r>
      <w:r>
        <w:t xml:space="preserve"> resources and </w:t>
      </w:r>
      <w:r w:rsidR="006E6E9C">
        <w:t xml:space="preserve">squanders </w:t>
      </w:r>
      <w:r>
        <w:t>investment in reliable infrastructure. Wireless communications perform poorly in extreme weather events. Wireless, especially 5G, consumes many times more power than wired technology. The addition of millions of new antennas and tens of thousands of satellites to connect every event, thing, and location on</w:t>
      </w:r>
      <w:r>
        <w:rPr>
          <w:i/>
          <w:iCs/>
        </w:rPr>
        <w:t xml:space="preserve"> </w:t>
      </w:r>
      <w:r>
        <w:t>the planet to the internet will astronomically increase our energy footprint.</w:t>
      </w:r>
    </w:p>
    <w:p w:rsidR="004C791F" w:rsidRDefault="004C791F"/>
    <w:p w:rsidR="004C791F" w:rsidRDefault="0055508B">
      <w:r>
        <w:t xml:space="preserve">Our lives </w:t>
      </w:r>
      <w:proofErr w:type="gramStart"/>
      <w:r>
        <w:t>are now collected and manipulated for targeted marketing, political aims, and even criminal intent</w:t>
      </w:r>
      <w:proofErr w:type="gramEnd"/>
      <w:r>
        <w:t>. 5G expands</w:t>
      </w:r>
      <w:r>
        <w:rPr>
          <w:i/>
          <w:iCs/>
        </w:rPr>
        <w:t xml:space="preserve"> </w:t>
      </w:r>
      <w:r>
        <w:t>wireless uses for artificial intelligence and precise tracking</w:t>
      </w:r>
      <w:r w:rsidR="006E6E9C">
        <w:t>.</w:t>
      </w:r>
      <w:r>
        <w:t xml:space="preserve"> </w:t>
      </w:r>
      <w:r w:rsidR="006E6E9C">
        <w:t>O</w:t>
      </w:r>
      <w:r>
        <w:t>ur society faces unprecedented cultural and security risks as a result</w:t>
      </w:r>
      <w:r>
        <w:rPr>
          <w:i/>
          <w:iCs/>
        </w:rPr>
        <w:t xml:space="preserve">. </w:t>
      </w:r>
      <w:r>
        <w:t xml:space="preserve">Automating our lives has led to anti-social trends and digital addiction. We need alternatives to knee-jerk, single-minded technology investment. </w:t>
      </w:r>
    </w:p>
    <w:p w:rsidR="004C791F" w:rsidRDefault="004C791F">
      <w:pPr>
        <w:rPr>
          <w:i/>
          <w:iCs/>
        </w:rPr>
      </w:pPr>
    </w:p>
    <w:p w:rsidR="004C791F" w:rsidRDefault="0055508B">
      <w:r>
        <w:t xml:space="preserve">Extraordinary action </w:t>
      </w:r>
      <w:proofErr w:type="gramStart"/>
      <w:r>
        <w:t>must be taken</w:t>
      </w:r>
      <w:proofErr w:type="gramEnd"/>
      <w:r>
        <w:t xml:space="preserve"> to identify and set the route to </w:t>
      </w:r>
      <w:proofErr w:type="spellStart"/>
      <w:r w:rsidRPr="006E6E9C">
        <w:rPr>
          <w:i/>
          <w:iCs/>
        </w:rPr>
        <w:t>SafeG</w:t>
      </w:r>
      <w:proofErr w:type="spellEnd"/>
      <w:r w:rsidRPr="006E6E9C">
        <w:rPr>
          <w:i/>
          <w:iCs/>
          <w:sz w:val="20"/>
          <w:szCs w:val="20"/>
        </w:rPr>
        <w:t>™</w:t>
      </w:r>
      <w:r w:rsidRPr="006E6E9C">
        <w:rPr>
          <w:i/>
          <w:iCs/>
        </w:rPr>
        <w:t>.</w:t>
      </w:r>
      <w:r>
        <w:t xml:space="preserve"> Please heed first-person accounts of harm and scientific warnings and develop solutions that respect health, science, democracy, humanity, </w:t>
      </w:r>
      <w:r w:rsidR="006E6E9C">
        <w:t xml:space="preserve">the natural world, </w:t>
      </w:r>
      <w:r>
        <w:t>resources and our climate. Even if wireless continues in use in the short or long term, steps must be taken to minimize risks, end dangerous and trivial uses, and assure safety. Please help chart a wiser and safer course into the future.</w:t>
      </w:r>
    </w:p>
    <w:p w:rsidR="004C791F" w:rsidRDefault="004C791F"/>
    <w:p w:rsidR="004C791F" w:rsidRDefault="0055508B">
      <w:r>
        <w:t xml:space="preserve">Sincerely, </w:t>
      </w:r>
    </w:p>
    <w:p w:rsidR="00E31C53" w:rsidRDefault="00E31C53"/>
    <w:p w:rsidR="00B5562B" w:rsidRDefault="00B5562B">
      <w:pPr>
        <w:rPr>
          <w:b/>
          <w:bCs/>
        </w:rPr>
      </w:pPr>
    </w:p>
    <w:p w:rsidR="00C367AF" w:rsidRDefault="00C367AF">
      <w:pPr>
        <w:rPr>
          <w:b/>
          <w:bCs/>
        </w:rPr>
      </w:pPr>
    </w:p>
    <w:p w:rsidR="00C367AF" w:rsidRDefault="00C367AF">
      <w:pPr>
        <w:rPr>
          <w:b/>
          <w:bCs/>
        </w:rPr>
      </w:pPr>
    </w:p>
    <w:p w:rsidR="00F54A9D" w:rsidRPr="00172D04" w:rsidRDefault="0055508B">
      <w:pPr>
        <w:rPr>
          <w:sz w:val="32"/>
          <w:szCs w:val="32"/>
        </w:rPr>
      </w:pPr>
      <w:r w:rsidRPr="00172D04">
        <w:rPr>
          <w:b/>
          <w:bCs/>
          <w:sz w:val="32"/>
          <w:szCs w:val="32"/>
        </w:rPr>
        <w:t>Sample Resources</w:t>
      </w:r>
      <w:r w:rsidRPr="00172D04">
        <w:rPr>
          <w:sz w:val="32"/>
          <w:szCs w:val="32"/>
        </w:rPr>
        <w:t>:</w:t>
      </w:r>
      <w:r w:rsidRPr="00172D04">
        <w:rPr>
          <w:sz w:val="32"/>
          <w:szCs w:val="32"/>
        </w:rPr>
        <w:tab/>
      </w:r>
    </w:p>
    <w:p w:rsidR="00F54A9D" w:rsidRDefault="00F54A9D"/>
    <w:p w:rsidR="00FF6454" w:rsidRDefault="00B5562B">
      <w:hyperlink r:id="rId8" w:history="1">
        <w:proofErr w:type="spellStart"/>
        <w:r w:rsidR="00FF6454" w:rsidRPr="00B5562B">
          <w:rPr>
            <w:rStyle w:val="Hyperlink"/>
          </w:rPr>
          <w:t>TheCALM.ca</w:t>
        </w:r>
        <w:proofErr w:type="spellEnd"/>
      </w:hyperlink>
    </w:p>
    <w:p w:rsidR="00FF6454" w:rsidRDefault="00B5562B">
      <w:hyperlink r:id="rId9" w:history="1">
        <w:r w:rsidR="00FF6454" w:rsidRPr="00B5562B">
          <w:rPr>
            <w:rStyle w:val="Hyperlink"/>
          </w:rPr>
          <w:t>Connected-</w:t>
        </w:r>
        <w:proofErr w:type="spellStart"/>
        <w:r w:rsidR="00FF6454" w:rsidRPr="00B5562B">
          <w:rPr>
            <w:rStyle w:val="Hyperlink"/>
          </w:rPr>
          <w:t>communities.ca</w:t>
        </w:r>
        <w:proofErr w:type="spellEnd"/>
      </w:hyperlink>
    </w:p>
    <w:p w:rsidR="00B5562B" w:rsidRDefault="00835BF5">
      <w:hyperlink r:id="rId10" w:history="1">
        <w:r w:rsidR="00B5562B" w:rsidRPr="00835BF5">
          <w:rPr>
            <w:rStyle w:val="Hyperlink"/>
          </w:rPr>
          <w:t>Canadians for Safe Tec</w:t>
        </w:r>
        <w:r w:rsidR="00B5562B" w:rsidRPr="00835BF5">
          <w:rPr>
            <w:rStyle w:val="Hyperlink"/>
          </w:rPr>
          <w:t>h</w:t>
        </w:r>
        <w:r w:rsidR="00B5562B" w:rsidRPr="00835BF5">
          <w:rPr>
            <w:rStyle w:val="Hyperlink"/>
          </w:rPr>
          <w:t>nology</w:t>
        </w:r>
      </w:hyperlink>
    </w:p>
    <w:p w:rsidR="00F54A9D" w:rsidRDefault="00B5562B">
      <w:hyperlink r:id="rId11" w:history="1">
        <w:proofErr w:type="spellStart"/>
        <w:r w:rsidR="0055508B" w:rsidRPr="00B5562B">
          <w:rPr>
            <w:rStyle w:val="Hyperlink"/>
          </w:rPr>
          <w:t>EMFscie</w:t>
        </w:r>
        <w:r w:rsidR="0055508B" w:rsidRPr="00B5562B">
          <w:rPr>
            <w:rStyle w:val="Hyperlink"/>
          </w:rPr>
          <w:t>n</w:t>
        </w:r>
        <w:r w:rsidR="0055508B" w:rsidRPr="00B5562B">
          <w:rPr>
            <w:rStyle w:val="Hyperlink"/>
          </w:rPr>
          <w:t>tist.org</w:t>
        </w:r>
        <w:proofErr w:type="spellEnd"/>
      </w:hyperlink>
      <w:r w:rsidR="0055508B">
        <w:t xml:space="preserve"> </w:t>
      </w:r>
      <w:r w:rsidR="0055508B">
        <w:tab/>
      </w:r>
    </w:p>
    <w:p w:rsidR="00F54A9D" w:rsidRDefault="00B5562B">
      <w:hyperlink r:id="rId12" w:history="1">
        <w:r w:rsidR="0055508B" w:rsidRPr="00B5562B">
          <w:rPr>
            <w:rStyle w:val="Hyperlink"/>
          </w:rPr>
          <w:t>5GSpaceAppe</w:t>
        </w:r>
        <w:r w:rsidR="0055508B" w:rsidRPr="00B5562B">
          <w:rPr>
            <w:rStyle w:val="Hyperlink"/>
          </w:rPr>
          <w:t>a</w:t>
        </w:r>
        <w:r w:rsidR="0055508B" w:rsidRPr="00B5562B">
          <w:rPr>
            <w:rStyle w:val="Hyperlink"/>
          </w:rPr>
          <w:t>l.org</w:t>
        </w:r>
        <w:r w:rsidR="0055508B" w:rsidRPr="00B5562B">
          <w:rPr>
            <w:rStyle w:val="Hyperlink"/>
          </w:rPr>
          <w:tab/>
        </w:r>
      </w:hyperlink>
      <w:r w:rsidR="0055508B">
        <w:tab/>
      </w:r>
    </w:p>
    <w:p w:rsidR="004C791F" w:rsidRDefault="00B5562B">
      <w:r>
        <w:fldChar w:fldCharType="begin"/>
      </w:r>
      <w:r w:rsidR="00835BF5">
        <w:instrText>HYPERLINK "https://safeg.net/home/"</w:instrText>
      </w:r>
      <w:r>
        <w:fldChar w:fldCharType="separate"/>
      </w:r>
      <w:r w:rsidR="00835BF5">
        <w:rPr>
          <w:rStyle w:val="Hyperlink"/>
        </w:rPr>
        <w:t>S</w:t>
      </w:r>
      <w:r w:rsidR="00835BF5">
        <w:rPr>
          <w:rStyle w:val="Hyperlink"/>
        </w:rPr>
        <w:t>a</w:t>
      </w:r>
      <w:r w:rsidR="00835BF5">
        <w:rPr>
          <w:rStyle w:val="Hyperlink"/>
        </w:rPr>
        <w:t>f</w:t>
      </w:r>
      <w:r w:rsidR="00835BF5">
        <w:rPr>
          <w:rStyle w:val="Hyperlink"/>
        </w:rPr>
        <w:t>eG.net</w:t>
      </w:r>
      <w:r>
        <w:fldChar w:fldCharType="end"/>
      </w:r>
    </w:p>
    <w:p w:rsidR="00F54A9D" w:rsidRDefault="00B5562B">
      <w:hyperlink r:id="rId13" w:history="1">
        <w:proofErr w:type="spellStart"/>
        <w:r w:rsidR="0055508B" w:rsidRPr="00B5562B">
          <w:rPr>
            <w:rStyle w:val="Hyperlink"/>
          </w:rPr>
          <w:t>BioIni</w:t>
        </w:r>
        <w:r w:rsidR="0055508B" w:rsidRPr="00B5562B">
          <w:rPr>
            <w:rStyle w:val="Hyperlink"/>
          </w:rPr>
          <w:t>t</w:t>
        </w:r>
        <w:r w:rsidR="0055508B" w:rsidRPr="00B5562B">
          <w:rPr>
            <w:rStyle w:val="Hyperlink"/>
          </w:rPr>
          <w:t>iative.org</w:t>
        </w:r>
        <w:proofErr w:type="spellEnd"/>
      </w:hyperlink>
      <w:r w:rsidR="0055508B">
        <w:tab/>
      </w:r>
      <w:r w:rsidR="0055508B">
        <w:tab/>
      </w:r>
      <w:r w:rsidR="0055508B">
        <w:tab/>
      </w:r>
      <w:r w:rsidR="0055508B">
        <w:tab/>
      </w:r>
    </w:p>
    <w:p w:rsidR="00F54A9D" w:rsidRDefault="00B5562B">
      <w:r>
        <w:fldChar w:fldCharType="begin"/>
      </w:r>
      <w:r w:rsidR="00835BF5">
        <w:instrText>HYPERLINK "https://mdsafetech.org/"</w:instrText>
      </w:r>
      <w:r>
        <w:fldChar w:fldCharType="separate"/>
      </w:r>
      <w:proofErr w:type="spellStart"/>
      <w:r w:rsidR="0055508B" w:rsidRPr="00B5562B">
        <w:rPr>
          <w:rStyle w:val="Hyperlink"/>
        </w:rPr>
        <w:t>M</w:t>
      </w:r>
      <w:r w:rsidR="0055508B" w:rsidRPr="00B5562B">
        <w:rPr>
          <w:rStyle w:val="Hyperlink"/>
        </w:rPr>
        <w:t>D</w:t>
      </w:r>
      <w:r w:rsidR="0055508B" w:rsidRPr="00B5562B">
        <w:rPr>
          <w:rStyle w:val="Hyperlink"/>
        </w:rPr>
        <w:t>S</w:t>
      </w:r>
      <w:r w:rsidR="0055508B" w:rsidRPr="00B5562B">
        <w:rPr>
          <w:rStyle w:val="Hyperlink"/>
        </w:rPr>
        <w:t>afeTech.org</w:t>
      </w:r>
      <w:proofErr w:type="spellEnd"/>
      <w:r w:rsidR="0055508B" w:rsidRPr="00B5562B">
        <w:rPr>
          <w:rStyle w:val="Hyperlink"/>
        </w:rPr>
        <w:tab/>
      </w:r>
      <w:r>
        <w:fldChar w:fldCharType="end"/>
      </w:r>
      <w:r w:rsidR="0055508B">
        <w:tab/>
      </w:r>
      <w:r w:rsidR="0055508B">
        <w:tab/>
      </w:r>
    </w:p>
    <w:p w:rsidR="00F54A9D" w:rsidRDefault="00B5562B">
      <w:hyperlink r:id="rId14" w:history="1">
        <w:proofErr w:type="spellStart"/>
        <w:r w:rsidR="0055508B" w:rsidRPr="00B5562B">
          <w:rPr>
            <w:rStyle w:val="Hyperlink"/>
          </w:rPr>
          <w:t>Micr</w:t>
        </w:r>
        <w:r w:rsidR="0055508B" w:rsidRPr="00B5562B">
          <w:rPr>
            <w:rStyle w:val="Hyperlink"/>
          </w:rPr>
          <w:t>o</w:t>
        </w:r>
        <w:r w:rsidR="0055508B" w:rsidRPr="00B5562B">
          <w:rPr>
            <w:rStyle w:val="Hyperlink"/>
          </w:rPr>
          <w:t>waveNews.com</w:t>
        </w:r>
        <w:proofErr w:type="spellEnd"/>
      </w:hyperlink>
      <w:r w:rsidR="0055508B">
        <w:tab/>
      </w:r>
    </w:p>
    <w:p w:rsidR="00F54A9D" w:rsidRDefault="00B5562B">
      <w:hyperlink r:id="rId15" w:history="1">
        <w:r w:rsidR="0055508B" w:rsidRPr="00B5562B">
          <w:rPr>
            <w:rStyle w:val="Hyperlink"/>
          </w:rPr>
          <w:t>EMF-</w:t>
        </w:r>
        <w:proofErr w:type="spellStart"/>
        <w:r w:rsidR="0055508B" w:rsidRPr="00B5562B">
          <w:rPr>
            <w:rStyle w:val="Hyperlink"/>
          </w:rPr>
          <w:t>Po</w:t>
        </w:r>
        <w:r w:rsidR="0055508B" w:rsidRPr="00B5562B">
          <w:rPr>
            <w:rStyle w:val="Hyperlink"/>
          </w:rPr>
          <w:t>r</w:t>
        </w:r>
        <w:r w:rsidR="0055508B" w:rsidRPr="00B5562B">
          <w:rPr>
            <w:rStyle w:val="Hyperlink"/>
          </w:rPr>
          <w:t>tal.org</w:t>
        </w:r>
        <w:proofErr w:type="spellEnd"/>
      </w:hyperlink>
      <w:r w:rsidR="0055508B">
        <w:tab/>
      </w:r>
    </w:p>
    <w:p w:rsidR="004C791F" w:rsidRDefault="00835BF5">
      <w:hyperlink r:id="rId16" w:history="1">
        <w:r w:rsidRPr="00835BF5">
          <w:rPr>
            <w:rStyle w:val="Hyperlink"/>
          </w:rPr>
          <w:t>Env</w:t>
        </w:r>
        <w:r w:rsidRPr="00835BF5">
          <w:rPr>
            <w:rStyle w:val="Hyperlink"/>
          </w:rPr>
          <w:t>i</w:t>
        </w:r>
        <w:r w:rsidRPr="00835BF5">
          <w:rPr>
            <w:rStyle w:val="Hyperlink"/>
          </w:rPr>
          <w:t xml:space="preserve">ronmental Health </w:t>
        </w:r>
        <w:proofErr w:type="spellStart"/>
        <w:r w:rsidRPr="00835BF5">
          <w:rPr>
            <w:rStyle w:val="Hyperlink"/>
          </w:rPr>
          <w:t>Trust.org</w:t>
        </w:r>
        <w:proofErr w:type="spellEnd"/>
      </w:hyperlink>
      <w:r w:rsidR="0055508B">
        <w:tab/>
      </w:r>
      <w:r w:rsidR="0055508B">
        <w:tab/>
      </w:r>
    </w:p>
    <w:bookmarkStart w:id="0" w:name="_GoBack"/>
    <w:p w:rsidR="004C791F" w:rsidRDefault="00835BF5">
      <w:r>
        <w:fldChar w:fldCharType="begin"/>
      </w:r>
      <w:r>
        <w:instrText xml:space="preserve"> HYPERLINK "https://www.swissre.com/institute/research/sonar/sonar2019.html" </w:instrText>
      </w:r>
      <w:r>
        <w:fldChar w:fldCharType="separate"/>
      </w:r>
      <w:proofErr w:type="spellStart"/>
      <w:r w:rsidR="0055508B" w:rsidRPr="00835BF5">
        <w:rPr>
          <w:rStyle w:val="Hyperlink"/>
        </w:rPr>
        <w:t>Swis</w:t>
      </w:r>
      <w:r w:rsidR="0055508B" w:rsidRPr="00835BF5">
        <w:rPr>
          <w:rStyle w:val="Hyperlink"/>
        </w:rPr>
        <w:t>s</w:t>
      </w:r>
      <w:r w:rsidR="0055508B" w:rsidRPr="00835BF5">
        <w:rPr>
          <w:rStyle w:val="Hyperlink"/>
        </w:rPr>
        <w:t>Re.com</w:t>
      </w:r>
      <w:proofErr w:type="spellEnd"/>
      <w:r w:rsidR="0055508B" w:rsidRPr="00835BF5">
        <w:rPr>
          <w:rStyle w:val="Hyperlink"/>
        </w:rPr>
        <w:t>/institute/research/sonar/sonar2019.html</w:t>
      </w:r>
      <w:r>
        <w:fldChar w:fldCharType="end"/>
      </w:r>
      <w:r w:rsidR="0055508B">
        <w:t xml:space="preserve"> </w:t>
      </w:r>
      <w:bookmarkEnd w:id="0"/>
      <w:r w:rsidR="00C02DD3">
        <w:t>(</w:t>
      </w:r>
      <w:r w:rsidR="0055508B">
        <w:t>insurance report</w:t>
      </w:r>
      <w:r w:rsidR="00C02DD3">
        <w:t xml:space="preserve"> on the risks of 5G</w:t>
      </w:r>
      <w:r w:rsidR="0055508B">
        <w:t>)</w:t>
      </w:r>
      <w:r w:rsidR="0055508B">
        <w:tab/>
        <w:t xml:space="preserve"> </w:t>
      </w:r>
      <w:r w:rsidR="0055508B">
        <w:tab/>
      </w:r>
    </w:p>
    <w:sectPr w:rsidR="004C791F" w:rsidSect="00166CD2">
      <w:footerReference w:type="default" r:id="rId17"/>
      <w:pgSz w:w="12240" w:h="15840"/>
      <w:pgMar w:top="1134" w:right="1134" w:bottom="1648" w:left="1134" w:header="0" w:footer="1134"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40" w:rsidRDefault="00890840">
      <w:r>
        <w:separator/>
      </w:r>
    </w:p>
  </w:endnote>
  <w:endnote w:type="continuationSeparator" w:id="0">
    <w:p w:rsidR="00890840" w:rsidRDefault="0089084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1F" w:rsidRDefault="0055508B">
    <w:pPr>
      <w:pStyle w:val="Footer"/>
      <w:jc w:val="center"/>
      <w:rPr>
        <w:sz w:val="20"/>
        <w:szCs w:val="20"/>
      </w:rPr>
    </w:pPr>
    <w:r>
      <w:rPr>
        <w:i/>
        <w:iCs/>
        <w:sz w:val="20"/>
        <w:szCs w:val="20"/>
      </w:rPr>
      <w:t>Text by Last Tree Laws for Stop 5G International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40" w:rsidRDefault="00890840">
      <w:r>
        <w:separator/>
      </w:r>
    </w:p>
  </w:footnote>
  <w:footnote w:type="continuationSeparator" w:id="0">
    <w:p w:rsidR="00890840" w:rsidRDefault="00890840">
      <w:r>
        <w:continuationSeparator/>
      </w:r>
    </w:p>
  </w:footnote>
  <w:footnote w:id="1">
    <w:p w:rsidR="004C791F" w:rsidRDefault="0055508B">
      <w:pPr>
        <w:pStyle w:val="FootnoteText"/>
      </w:pPr>
      <w:r>
        <w:rPr>
          <w:rStyle w:val="FootnoteCharacters"/>
        </w:rPr>
        <w:footnoteRef/>
      </w:r>
      <w:r>
        <w:tab/>
        <w:t xml:space="preserve">Adebayo E et al (2014) Effect of Radiofrequency Radiation from Telecommunication Base Stations on Microbial Diversity and Antibiotic Resistance, Journal of Applied Sciences and Environmental Management. 18(4)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revisionView w:inkAnnotations="0"/>
  <w:defaultTabStop w:val="420"/>
  <w:characterSpacingControl w:val="doNotCompress"/>
  <w:footnotePr>
    <w:footnote w:id="-1"/>
    <w:footnote w:id="0"/>
  </w:footnotePr>
  <w:endnotePr>
    <w:endnote w:id="-1"/>
    <w:endnote w:id="0"/>
  </w:endnotePr>
  <w:compat/>
  <w:rsids>
    <w:rsidRoot w:val="004C791F"/>
    <w:rsid w:val="00166CD2"/>
    <w:rsid w:val="00172D04"/>
    <w:rsid w:val="00176B56"/>
    <w:rsid w:val="004C2139"/>
    <w:rsid w:val="004C791F"/>
    <w:rsid w:val="0055508B"/>
    <w:rsid w:val="00616A46"/>
    <w:rsid w:val="0062763F"/>
    <w:rsid w:val="006E6E9C"/>
    <w:rsid w:val="00835BF5"/>
    <w:rsid w:val="00890840"/>
    <w:rsid w:val="00903806"/>
    <w:rsid w:val="00923104"/>
    <w:rsid w:val="00A20DCA"/>
    <w:rsid w:val="00B5562B"/>
    <w:rsid w:val="00C02DD3"/>
    <w:rsid w:val="00C367AF"/>
    <w:rsid w:val="00E31C53"/>
    <w:rsid w:val="00F54A9D"/>
    <w:rsid w:val="00FC7C13"/>
    <w:rsid w:val="00FE1076"/>
    <w:rsid w:val="00FF64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66CD2"/>
    <w:rPr>
      <w:color w:val="000080"/>
      <w:u w:val="single"/>
    </w:rPr>
  </w:style>
  <w:style w:type="character" w:customStyle="1" w:styleId="FootnoteCharacters">
    <w:name w:val="Footnote Characters"/>
    <w:qFormat/>
    <w:rsid w:val="00166CD2"/>
  </w:style>
  <w:style w:type="character" w:customStyle="1" w:styleId="FootnoteAnchor">
    <w:name w:val="Footnote Anchor"/>
    <w:rsid w:val="00166CD2"/>
    <w:rPr>
      <w:vertAlign w:val="superscript"/>
    </w:rPr>
  </w:style>
  <w:style w:type="character" w:customStyle="1" w:styleId="EndnoteAnchor">
    <w:name w:val="Endnote Anchor"/>
    <w:rsid w:val="00166CD2"/>
    <w:rPr>
      <w:vertAlign w:val="superscript"/>
    </w:rPr>
  </w:style>
  <w:style w:type="character" w:customStyle="1" w:styleId="EndnoteCharacters">
    <w:name w:val="Endnote Characters"/>
    <w:qFormat/>
    <w:rsid w:val="00166CD2"/>
  </w:style>
  <w:style w:type="paragraph" w:customStyle="1" w:styleId="Heading">
    <w:name w:val="Heading"/>
    <w:basedOn w:val="Normal"/>
    <w:next w:val="BodyText"/>
    <w:qFormat/>
    <w:rsid w:val="00166CD2"/>
    <w:pPr>
      <w:keepNext/>
      <w:spacing w:before="240" w:after="120"/>
    </w:pPr>
    <w:rPr>
      <w:rFonts w:ascii="Liberation Sans" w:hAnsi="Liberation Sans"/>
      <w:sz w:val="28"/>
      <w:szCs w:val="28"/>
    </w:rPr>
  </w:style>
  <w:style w:type="paragraph" w:styleId="BodyText">
    <w:name w:val="Body Text"/>
    <w:basedOn w:val="Normal"/>
    <w:rsid w:val="00166CD2"/>
    <w:pPr>
      <w:spacing w:after="140" w:line="276" w:lineRule="auto"/>
    </w:pPr>
  </w:style>
  <w:style w:type="paragraph" w:styleId="List">
    <w:name w:val="List"/>
    <w:basedOn w:val="BodyText"/>
    <w:rsid w:val="00166CD2"/>
  </w:style>
  <w:style w:type="paragraph" w:styleId="Caption">
    <w:name w:val="caption"/>
    <w:basedOn w:val="Normal"/>
    <w:qFormat/>
    <w:rsid w:val="00166CD2"/>
    <w:pPr>
      <w:suppressLineNumbers/>
      <w:spacing w:before="120" w:after="120"/>
    </w:pPr>
    <w:rPr>
      <w:i/>
      <w:iCs/>
    </w:rPr>
  </w:style>
  <w:style w:type="paragraph" w:customStyle="1" w:styleId="Index">
    <w:name w:val="Index"/>
    <w:basedOn w:val="Normal"/>
    <w:qFormat/>
    <w:rsid w:val="00166CD2"/>
    <w:pPr>
      <w:suppressLineNumbers/>
    </w:pPr>
  </w:style>
  <w:style w:type="paragraph" w:styleId="Footer">
    <w:name w:val="footer"/>
    <w:basedOn w:val="Normal"/>
    <w:rsid w:val="00166CD2"/>
    <w:pPr>
      <w:suppressLineNumbers/>
      <w:tabs>
        <w:tab w:val="center" w:pos="4986"/>
        <w:tab w:val="right" w:pos="9972"/>
      </w:tabs>
    </w:pPr>
  </w:style>
  <w:style w:type="paragraph" w:styleId="FootnoteText">
    <w:name w:val="footnote text"/>
    <w:basedOn w:val="Normal"/>
    <w:rsid w:val="00166CD2"/>
    <w:pPr>
      <w:suppressLineNumbers/>
      <w:ind w:left="339" w:hanging="339"/>
    </w:pPr>
    <w:rPr>
      <w:sz w:val="20"/>
      <w:szCs w:val="20"/>
    </w:rPr>
  </w:style>
  <w:style w:type="paragraph" w:styleId="BalloonText">
    <w:name w:val="Balloon Text"/>
    <w:basedOn w:val="Normal"/>
    <w:link w:val="BalloonTextChar"/>
    <w:uiPriority w:val="99"/>
    <w:semiHidden/>
    <w:unhideWhenUsed/>
    <w:rsid w:val="00FF6454"/>
    <w:rPr>
      <w:rFonts w:ascii="Tahoma" w:hAnsi="Tahoma" w:cs="Mangal"/>
      <w:sz w:val="16"/>
      <w:szCs w:val="14"/>
    </w:rPr>
  </w:style>
  <w:style w:type="character" w:customStyle="1" w:styleId="BalloonTextChar">
    <w:name w:val="Balloon Text Char"/>
    <w:basedOn w:val="DefaultParagraphFont"/>
    <w:link w:val="BalloonText"/>
    <w:uiPriority w:val="99"/>
    <w:semiHidden/>
    <w:rsid w:val="00FF6454"/>
    <w:rPr>
      <w:rFonts w:ascii="Tahoma" w:hAnsi="Tahoma" w:cs="Mangal"/>
      <w:sz w:val="16"/>
      <w:szCs w:val="14"/>
    </w:rPr>
  </w:style>
  <w:style w:type="character" w:styleId="Hyperlink">
    <w:name w:val="Hyperlink"/>
    <w:basedOn w:val="DefaultParagraphFont"/>
    <w:uiPriority w:val="99"/>
    <w:unhideWhenUsed/>
    <w:rsid w:val="00B5562B"/>
    <w:rPr>
      <w:color w:val="0563C1" w:themeColor="hyperlink"/>
      <w:u w:val="single"/>
    </w:rPr>
  </w:style>
  <w:style w:type="character" w:styleId="FollowedHyperlink">
    <w:name w:val="FollowedHyperlink"/>
    <w:basedOn w:val="DefaultParagraphFont"/>
    <w:uiPriority w:val="99"/>
    <w:semiHidden/>
    <w:unhideWhenUsed/>
    <w:rsid w:val="0092310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4310945">
      <w:bodyDiv w:val="1"/>
      <w:marLeft w:val="0"/>
      <w:marRight w:val="0"/>
      <w:marTop w:val="0"/>
      <w:marBottom w:val="0"/>
      <w:divBdr>
        <w:top w:val="none" w:sz="0" w:space="0" w:color="auto"/>
        <w:left w:val="none" w:sz="0" w:space="0" w:color="auto"/>
        <w:bottom w:val="none" w:sz="0" w:space="0" w:color="auto"/>
        <w:right w:val="none" w:sz="0" w:space="0" w:color="auto"/>
      </w:divBdr>
    </w:div>
    <w:div w:id="402917620">
      <w:bodyDiv w:val="1"/>
      <w:marLeft w:val="0"/>
      <w:marRight w:val="0"/>
      <w:marTop w:val="0"/>
      <w:marBottom w:val="0"/>
      <w:divBdr>
        <w:top w:val="none" w:sz="0" w:space="0" w:color="auto"/>
        <w:left w:val="none" w:sz="0" w:space="0" w:color="auto"/>
        <w:bottom w:val="none" w:sz="0" w:space="0" w:color="auto"/>
        <w:right w:val="none" w:sz="0" w:space="0" w:color="auto"/>
      </w:divBdr>
    </w:div>
    <w:div w:id="1149245910">
      <w:bodyDiv w:val="1"/>
      <w:marLeft w:val="0"/>
      <w:marRight w:val="0"/>
      <w:marTop w:val="0"/>
      <w:marBottom w:val="0"/>
      <w:divBdr>
        <w:top w:val="none" w:sz="0" w:space="0" w:color="auto"/>
        <w:left w:val="none" w:sz="0" w:space="0" w:color="auto"/>
        <w:bottom w:val="none" w:sz="0" w:space="0" w:color="auto"/>
        <w:right w:val="none" w:sz="0" w:space="0" w:color="auto"/>
      </w:divBdr>
    </w:div>
    <w:div w:id="126006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calm.ca" TargetMode="External"/><Relationship Id="rId13" Type="http://schemas.openxmlformats.org/officeDocument/2006/relationships/hyperlink" Target="https://bioinitiative.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yperlink" Target="https://www.5gspaceappeal.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htrust.org/"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emfscientist.org/" TargetMode="External"/><Relationship Id="rId5" Type="http://schemas.openxmlformats.org/officeDocument/2006/relationships/endnotes" Target="endnotes.xml"/><Relationship Id="rId15" Type="http://schemas.openxmlformats.org/officeDocument/2006/relationships/hyperlink" Target="https://www.emf-portal.org/en" TargetMode="External"/><Relationship Id="rId10" Type="http://schemas.openxmlformats.org/officeDocument/2006/relationships/hyperlink" Target="http://c4st.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nnected-communities.ca/" TargetMode="External"/><Relationship Id="rId14" Type="http://schemas.openxmlformats.org/officeDocument/2006/relationships/hyperlink" Target="https://microwave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Kheel</dc:creator>
  <cp:lastModifiedBy>Oona</cp:lastModifiedBy>
  <cp:revision>6</cp:revision>
  <cp:lastPrinted>2019-12-12T11:39:00Z</cp:lastPrinted>
  <dcterms:created xsi:type="dcterms:W3CDTF">2020-02-09T03:01:00Z</dcterms:created>
  <dcterms:modified xsi:type="dcterms:W3CDTF">2020-02-09T03:31:00Z</dcterms:modified>
  <dc:language>en-US</dc:language>
</cp:coreProperties>
</file>