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3" w:rsidRDefault="000436D3">
      <w:pPr>
        <w:pStyle w:val="BodyA"/>
        <w:rPr>
          <w:sz w:val="26"/>
          <w:szCs w:val="26"/>
        </w:rPr>
      </w:pPr>
    </w:p>
    <w:p w:rsidR="00601091" w:rsidRPr="00601091" w:rsidRDefault="00601091" w:rsidP="004B1675">
      <w:pPr>
        <w:pStyle w:val="BodyA"/>
        <w:jc w:val="center"/>
        <w:rPr>
          <w:rFonts w:ascii="Calibri" w:hAnsi="Calibri"/>
          <w:color w:val="auto"/>
          <w:sz w:val="40"/>
          <w:szCs w:val="40"/>
        </w:rPr>
      </w:pPr>
      <w:r w:rsidRPr="00601091">
        <w:rPr>
          <w:rFonts w:ascii="Calibri" w:hAnsi="Calibri"/>
          <w:color w:val="auto"/>
          <w:sz w:val="40"/>
          <w:szCs w:val="40"/>
        </w:rPr>
        <w:t>Microcell Presentation to Council</w:t>
      </w:r>
    </w:p>
    <w:p w:rsidR="00601091" w:rsidRDefault="00DC43E8" w:rsidP="004B1675">
      <w:pPr>
        <w:pStyle w:val="BodyA"/>
        <w:jc w:val="center"/>
        <w:rPr>
          <w:rFonts w:ascii="Calibri" w:hAnsi="Calibri"/>
          <w:color w:val="auto"/>
          <w:sz w:val="32"/>
          <w:szCs w:val="32"/>
        </w:rPr>
      </w:pPr>
      <w:r w:rsidRPr="004B1675">
        <w:rPr>
          <w:rFonts w:ascii="Calibri" w:hAnsi="Calibri"/>
          <w:color w:val="auto"/>
          <w:sz w:val="32"/>
          <w:szCs w:val="32"/>
        </w:rPr>
        <w:t xml:space="preserve">Presentation Length: 7 Minutes </w:t>
      </w:r>
    </w:p>
    <w:p w:rsidR="00DC43E8" w:rsidRPr="004B1675" w:rsidRDefault="00182AA9" w:rsidP="004B1675">
      <w:pPr>
        <w:pStyle w:val="BodyA"/>
        <w:jc w:val="center"/>
        <w:rPr>
          <w:rFonts w:ascii="Calibri" w:hAnsi="Calibri"/>
          <w:color w:val="auto"/>
          <w:sz w:val="32"/>
          <w:szCs w:val="32"/>
        </w:rPr>
      </w:pPr>
      <w:r w:rsidRPr="004B1675">
        <w:rPr>
          <w:rFonts w:ascii="Calibri" w:hAnsi="Calibri"/>
          <w:color w:val="auto"/>
          <w:sz w:val="32"/>
          <w:szCs w:val="32"/>
        </w:rPr>
        <w:t>Focus on Health and Children -</w:t>
      </w:r>
      <w:r w:rsidR="004C700F">
        <w:rPr>
          <w:rFonts w:ascii="Calibri" w:hAnsi="Calibri"/>
          <w:color w:val="auto"/>
          <w:sz w:val="32"/>
          <w:szCs w:val="32"/>
        </w:rPr>
        <w:t xml:space="preserve"> </w:t>
      </w:r>
      <w:r w:rsidR="00DC43E8" w:rsidRPr="004B1675">
        <w:rPr>
          <w:rFonts w:ascii="Calibri" w:hAnsi="Calibri"/>
          <w:color w:val="auto"/>
          <w:sz w:val="32"/>
          <w:szCs w:val="32"/>
        </w:rPr>
        <w:t>Edit as Needed</w:t>
      </w:r>
    </w:p>
    <w:p w:rsidR="00DC43E8" w:rsidRDefault="00DC43E8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904619" w:rsidRPr="00D34EAE" w:rsidRDefault="00935058">
      <w:pPr>
        <w:pStyle w:val="BodyA"/>
        <w:rPr>
          <w:rFonts w:ascii="Calibri" w:hAnsi="Calibri"/>
          <w:color w:val="auto"/>
          <w:sz w:val="28"/>
          <w:szCs w:val="28"/>
        </w:rPr>
      </w:pPr>
      <w:r w:rsidRPr="0041211B">
        <w:rPr>
          <w:rFonts w:ascii="Calibri" w:hAnsi="Calibri"/>
          <w:color w:val="auto"/>
          <w:sz w:val="28"/>
          <w:szCs w:val="28"/>
        </w:rPr>
        <w:t xml:space="preserve">Hello. </w:t>
      </w:r>
      <w:proofErr w:type="gramStart"/>
      <w:r w:rsidRPr="0041211B">
        <w:rPr>
          <w:rFonts w:ascii="Calibri" w:hAnsi="Calibri"/>
          <w:color w:val="auto"/>
          <w:sz w:val="28"/>
          <w:szCs w:val="28"/>
        </w:rPr>
        <w:t>My name is</w:t>
      </w:r>
      <w:r w:rsidR="00FE7FE8" w:rsidRPr="00F360BC">
        <w:rPr>
          <w:rFonts w:ascii="Calibri" w:hAnsi="Calibri"/>
          <w:color w:val="auto"/>
          <w:sz w:val="28"/>
          <w:szCs w:val="28"/>
          <w:highlight w:val="cyan"/>
        </w:rPr>
        <w:t>_______</w:t>
      </w:r>
      <w:r w:rsidRPr="0041211B">
        <w:rPr>
          <w:rFonts w:ascii="Calibri" w:hAnsi="Calibri"/>
          <w:color w:val="auto"/>
          <w:sz w:val="28"/>
          <w:szCs w:val="28"/>
        </w:rPr>
        <w:t>.</w:t>
      </w:r>
      <w:proofErr w:type="gramEnd"/>
      <w:r w:rsidRPr="0041211B">
        <w:rPr>
          <w:rFonts w:ascii="Calibri" w:hAnsi="Calibri"/>
          <w:color w:val="auto"/>
          <w:sz w:val="28"/>
          <w:szCs w:val="28"/>
        </w:rPr>
        <w:t xml:space="preserve"> </w:t>
      </w:r>
      <w:r w:rsidR="00FF6B2D" w:rsidRPr="00D34EAE">
        <w:rPr>
          <w:rFonts w:ascii="Calibri" w:hAnsi="Calibri"/>
          <w:color w:val="auto"/>
          <w:sz w:val="28"/>
          <w:szCs w:val="28"/>
        </w:rPr>
        <w:t xml:space="preserve">Thank you, Mayor and Council. </w:t>
      </w:r>
      <w:r w:rsidRPr="00D34EAE">
        <w:rPr>
          <w:rFonts w:ascii="Calibri" w:hAnsi="Calibri"/>
          <w:color w:val="auto"/>
          <w:sz w:val="28"/>
          <w:szCs w:val="28"/>
        </w:rPr>
        <w:t xml:space="preserve">I appreciate </w:t>
      </w:r>
      <w:r w:rsidR="0041211B" w:rsidRPr="00D34EAE">
        <w:rPr>
          <w:rFonts w:ascii="Calibri" w:hAnsi="Calibri"/>
          <w:color w:val="auto"/>
          <w:sz w:val="28"/>
          <w:szCs w:val="28"/>
        </w:rPr>
        <w:t xml:space="preserve">this </w:t>
      </w:r>
      <w:r w:rsidRPr="00D34EAE">
        <w:rPr>
          <w:rFonts w:ascii="Calibri" w:hAnsi="Calibri"/>
          <w:color w:val="auto"/>
          <w:sz w:val="28"/>
          <w:szCs w:val="28"/>
        </w:rPr>
        <w:t>opport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unity to speak to you about the </w:t>
      </w:r>
      <w:r w:rsidR="00F45563" w:rsidRPr="00D34EAE">
        <w:rPr>
          <w:rFonts w:ascii="Calibri" w:hAnsi="Calibri"/>
          <w:color w:val="auto"/>
          <w:sz w:val="28"/>
          <w:szCs w:val="28"/>
        </w:rPr>
        <w:t xml:space="preserve">microcells </w:t>
      </w:r>
      <w:r w:rsidR="00FE7FE8" w:rsidRPr="00D34EAE">
        <w:rPr>
          <w:rFonts w:ascii="Calibri" w:hAnsi="Calibri"/>
          <w:color w:val="auto"/>
          <w:sz w:val="28"/>
          <w:szCs w:val="28"/>
        </w:rPr>
        <w:t>being installed o</w:t>
      </w:r>
      <w:r w:rsidR="00FF6B2D" w:rsidRPr="00D34EAE">
        <w:rPr>
          <w:rFonts w:ascii="Calibri" w:hAnsi="Calibri"/>
          <w:color w:val="auto"/>
          <w:sz w:val="28"/>
          <w:szCs w:val="28"/>
        </w:rPr>
        <w:t xml:space="preserve">n </w:t>
      </w:r>
      <w:proofErr w:type="spellStart"/>
      <w:r w:rsidR="00FF6B2D" w:rsidRPr="00D34EAE">
        <w:rPr>
          <w:rFonts w:ascii="Calibri" w:hAnsi="Calibri"/>
          <w:color w:val="auto"/>
          <w:sz w:val="28"/>
          <w:szCs w:val="28"/>
        </w:rPr>
        <w:t>neighbourhood</w:t>
      </w:r>
      <w:proofErr w:type="spellEnd"/>
      <w:r w:rsidR="00FF6B2D" w:rsidRPr="00D34EAE">
        <w:rPr>
          <w:rFonts w:ascii="Calibri" w:hAnsi="Calibri"/>
          <w:color w:val="auto"/>
          <w:sz w:val="28"/>
          <w:szCs w:val="28"/>
        </w:rPr>
        <w:t xml:space="preserve"> streets </w:t>
      </w:r>
      <w:r w:rsidR="00D34EAE" w:rsidRPr="00D34EAE">
        <w:rPr>
          <w:rFonts w:ascii="Calibri" w:hAnsi="Calibri"/>
          <w:color w:val="auto"/>
          <w:sz w:val="28"/>
          <w:szCs w:val="28"/>
          <w:highlight w:val="cyan"/>
        </w:rPr>
        <w:t>across Canada/</w:t>
      </w:r>
      <w:proofErr w:type="gramStart"/>
      <w:r w:rsidR="00D34EAE" w:rsidRPr="00D34EAE">
        <w:rPr>
          <w:rFonts w:ascii="Calibri" w:hAnsi="Calibri"/>
          <w:color w:val="auto"/>
          <w:sz w:val="28"/>
          <w:szCs w:val="28"/>
          <w:highlight w:val="cyan"/>
        </w:rPr>
        <w:t>In</w:t>
      </w:r>
      <w:proofErr w:type="gramEnd"/>
      <w:r w:rsidR="00D34EAE" w:rsidRPr="00D34EAE">
        <w:rPr>
          <w:rFonts w:ascii="Calibri" w:hAnsi="Calibri"/>
          <w:color w:val="auto"/>
          <w:sz w:val="28"/>
          <w:szCs w:val="28"/>
          <w:highlight w:val="cyan"/>
        </w:rPr>
        <w:t xml:space="preserve"> our community</w:t>
      </w:r>
      <w:r w:rsidR="00D34EAE">
        <w:rPr>
          <w:rFonts w:ascii="Calibri" w:hAnsi="Calibri"/>
          <w:color w:val="auto"/>
          <w:sz w:val="28"/>
          <w:szCs w:val="28"/>
        </w:rPr>
        <w:t>.</w:t>
      </w:r>
    </w:p>
    <w:p w:rsidR="00904619" w:rsidRPr="00D34EAE" w:rsidRDefault="00904619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904619" w:rsidRPr="00D34EAE" w:rsidRDefault="000436D3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 xml:space="preserve">As a </w:t>
      </w:r>
      <w:proofErr w:type="gramStart"/>
      <w:r w:rsidRPr="00D34EAE">
        <w:rPr>
          <w:rFonts w:ascii="Calibri" w:hAnsi="Calibri"/>
          <w:color w:val="auto"/>
          <w:sz w:val="28"/>
          <w:szCs w:val="28"/>
          <w:highlight w:val="cyan"/>
          <w:u w:val="single"/>
        </w:rPr>
        <w:t>p</w:t>
      </w:r>
      <w:r w:rsidR="00BB517C" w:rsidRPr="00D34EAE">
        <w:rPr>
          <w:rFonts w:ascii="Calibri" w:hAnsi="Calibri"/>
          <w:color w:val="auto"/>
          <w:sz w:val="28"/>
          <w:szCs w:val="28"/>
          <w:highlight w:val="cyan"/>
          <w:u w:val="single"/>
        </w:rPr>
        <w:t>a</w:t>
      </w:r>
      <w:r w:rsidRPr="00D34EAE">
        <w:rPr>
          <w:rFonts w:ascii="Calibri" w:hAnsi="Calibri"/>
          <w:color w:val="auto"/>
          <w:sz w:val="28"/>
          <w:szCs w:val="28"/>
          <w:highlight w:val="cyan"/>
          <w:u w:val="single"/>
        </w:rPr>
        <w:t>rent/grandparent/teacher/auntie/uncle</w:t>
      </w:r>
      <w:proofErr w:type="gramEnd"/>
      <w:r w:rsidRPr="00D34EAE">
        <w:rPr>
          <w:rFonts w:ascii="Calibri" w:hAnsi="Calibri"/>
          <w:color w:val="auto"/>
          <w:sz w:val="28"/>
          <w:szCs w:val="28"/>
          <w:u w:val="single"/>
        </w:rPr>
        <w:t xml:space="preserve"> </w:t>
      </w:r>
      <w:r w:rsidRPr="00D34EAE">
        <w:rPr>
          <w:rFonts w:ascii="Calibri" w:hAnsi="Calibri"/>
          <w:color w:val="auto"/>
          <w:sz w:val="28"/>
          <w:szCs w:val="28"/>
        </w:rPr>
        <w:t xml:space="preserve">I was </w:t>
      </w:r>
      <w:r w:rsidR="00935058" w:rsidRPr="00D34EAE">
        <w:rPr>
          <w:rFonts w:ascii="Calibri" w:hAnsi="Calibri"/>
          <w:color w:val="auto"/>
          <w:sz w:val="28"/>
          <w:szCs w:val="28"/>
        </w:rPr>
        <w:t>devasta</w:t>
      </w:r>
      <w:r w:rsidRPr="00D34EAE">
        <w:rPr>
          <w:rFonts w:ascii="Calibri" w:hAnsi="Calibri"/>
          <w:color w:val="auto"/>
          <w:sz w:val="28"/>
          <w:szCs w:val="28"/>
        </w:rPr>
        <w:t>ted to learn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 that the federal go</w:t>
      </w:r>
      <w:r w:rsidR="00FE7FE8" w:rsidRPr="00D34EAE">
        <w:rPr>
          <w:rFonts w:ascii="Calibri" w:hAnsi="Calibri"/>
          <w:color w:val="auto"/>
          <w:sz w:val="28"/>
          <w:szCs w:val="28"/>
        </w:rPr>
        <w:t>v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ernment </w:t>
      </w:r>
      <w:r w:rsidR="00BB517C" w:rsidRPr="00D34EAE">
        <w:rPr>
          <w:rFonts w:ascii="Calibri" w:hAnsi="Calibri"/>
          <w:color w:val="auto"/>
          <w:sz w:val="28"/>
          <w:szCs w:val="28"/>
        </w:rPr>
        <w:t xml:space="preserve">is </w:t>
      </w:r>
      <w:r w:rsidR="00FE7FE8" w:rsidRPr="00D34EAE">
        <w:rPr>
          <w:rFonts w:ascii="Calibri" w:hAnsi="Calibri"/>
          <w:color w:val="auto"/>
          <w:sz w:val="28"/>
          <w:szCs w:val="28"/>
        </w:rPr>
        <w:t>al</w:t>
      </w:r>
      <w:r w:rsidR="00BB517C" w:rsidRPr="00D34EAE">
        <w:rPr>
          <w:rFonts w:ascii="Calibri" w:hAnsi="Calibri"/>
          <w:color w:val="auto"/>
          <w:sz w:val="28"/>
          <w:szCs w:val="28"/>
        </w:rPr>
        <w:t xml:space="preserve">lowing </w:t>
      </w:r>
      <w:r w:rsidR="00FF6B2D" w:rsidRPr="00D34EAE">
        <w:rPr>
          <w:rFonts w:ascii="Calibri" w:hAnsi="Calibri"/>
          <w:color w:val="auto"/>
          <w:sz w:val="28"/>
          <w:szCs w:val="28"/>
        </w:rPr>
        <w:t xml:space="preserve">these 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wireless transmitters to be placed on existing structures </w:t>
      </w:r>
      <w:r w:rsidRPr="00D34EAE">
        <w:rPr>
          <w:rFonts w:ascii="Calibri" w:hAnsi="Calibri"/>
          <w:color w:val="auto"/>
          <w:sz w:val="28"/>
          <w:szCs w:val="28"/>
        </w:rPr>
        <w:t xml:space="preserve">like utility poles right by our </w:t>
      </w:r>
      <w:r w:rsidR="00FE7FE8" w:rsidRPr="00D34EAE">
        <w:rPr>
          <w:rFonts w:ascii="Calibri" w:hAnsi="Calibri"/>
          <w:color w:val="auto"/>
          <w:sz w:val="28"/>
          <w:szCs w:val="28"/>
        </w:rPr>
        <w:t>home</w:t>
      </w:r>
      <w:r w:rsidRPr="00D34EAE">
        <w:rPr>
          <w:rFonts w:ascii="Calibri" w:hAnsi="Calibri"/>
          <w:color w:val="auto"/>
          <w:sz w:val="28"/>
          <w:szCs w:val="28"/>
        </w:rPr>
        <w:t>s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FE7FE8" w:rsidRPr="00D34EAE">
        <w:rPr>
          <w:rFonts w:ascii="Calibri" w:hAnsi="Calibri"/>
          <w:color w:val="auto"/>
          <w:sz w:val="28"/>
          <w:szCs w:val="28"/>
        </w:rPr>
        <w:t>without</w:t>
      </w:r>
      <w:r w:rsidRPr="00D34EAE">
        <w:rPr>
          <w:rFonts w:ascii="Calibri" w:hAnsi="Calibri"/>
          <w:color w:val="auto"/>
          <w:sz w:val="28"/>
          <w:szCs w:val="28"/>
        </w:rPr>
        <w:t xml:space="preserve"> our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 input, knowledge</w:t>
      </w:r>
      <w:r w:rsidRPr="00D34EAE">
        <w:rPr>
          <w:rFonts w:ascii="Calibri" w:hAnsi="Calibri"/>
          <w:color w:val="auto"/>
          <w:sz w:val="28"/>
          <w:szCs w:val="28"/>
        </w:rPr>
        <w:t>, or consent</w:t>
      </w:r>
      <w:r w:rsidR="00FE7FE8" w:rsidRPr="00D34EAE">
        <w:rPr>
          <w:rFonts w:ascii="Calibri" w:hAnsi="Calibri"/>
          <w:color w:val="auto"/>
          <w:sz w:val="28"/>
          <w:szCs w:val="28"/>
        </w:rPr>
        <w:t>.</w:t>
      </w:r>
      <w:r w:rsidR="00FF6B2D"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904619" w:rsidRPr="00D34EAE">
        <w:rPr>
          <w:rFonts w:ascii="Calibri" w:hAnsi="Calibri"/>
          <w:color w:val="auto"/>
          <w:sz w:val="28"/>
          <w:szCs w:val="28"/>
        </w:rPr>
        <w:t xml:space="preserve">Once these microcells are in place, they may easily be adapted to </w:t>
      </w:r>
      <w:proofErr w:type="gramStart"/>
      <w:r w:rsidR="00904619" w:rsidRPr="00D34EAE">
        <w:rPr>
          <w:rFonts w:ascii="Calibri" w:hAnsi="Calibri"/>
          <w:color w:val="auto"/>
          <w:sz w:val="28"/>
          <w:szCs w:val="28"/>
        </w:rPr>
        <w:t>be used</w:t>
      </w:r>
      <w:proofErr w:type="gramEnd"/>
      <w:r w:rsidR="00904619" w:rsidRPr="00D34EAE">
        <w:rPr>
          <w:rFonts w:ascii="Calibri" w:hAnsi="Calibri"/>
          <w:color w:val="auto"/>
          <w:sz w:val="28"/>
          <w:szCs w:val="28"/>
        </w:rPr>
        <w:t xml:space="preserve"> for 5G – the 5</w:t>
      </w:r>
      <w:r w:rsidR="00904619" w:rsidRPr="00D34EAE">
        <w:rPr>
          <w:rFonts w:ascii="Calibri" w:hAnsi="Calibri"/>
          <w:color w:val="auto"/>
          <w:sz w:val="28"/>
          <w:szCs w:val="28"/>
          <w:vertAlign w:val="superscript"/>
        </w:rPr>
        <w:t>th</w:t>
      </w:r>
      <w:r w:rsidR="00904619" w:rsidRPr="00D34EAE">
        <w:rPr>
          <w:rFonts w:ascii="Calibri" w:hAnsi="Calibri"/>
          <w:color w:val="auto"/>
          <w:sz w:val="28"/>
          <w:szCs w:val="28"/>
        </w:rPr>
        <w:t xml:space="preserve"> generation of wireless co</w:t>
      </w:r>
      <w:r w:rsidR="00904619" w:rsidRPr="00D34EAE">
        <w:rPr>
          <w:rFonts w:ascii="Calibri" w:hAnsi="Calibri"/>
          <w:color w:val="auto"/>
          <w:sz w:val="28"/>
          <w:szCs w:val="28"/>
        </w:rPr>
        <w:t>m</w:t>
      </w:r>
      <w:r w:rsidR="00904619" w:rsidRPr="00D34EAE">
        <w:rPr>
          <w:rFonts w:ascii="Calibri" w:hAnsi="Calibri"/>
          <w:color w:val="auto"/>
          <w:sz w:val="28"/>
          <w:szCs w:val="28"/>
        </w:rPr>
        <w:t>munication.</w:t>
      </w:r>
    </w:p>
    <w:p w:rsidR="00AA275C" w:rsidRPr="00D34EAE" w:rsidRDefault="00AA275C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904619" w:rsidRPr="00D34EAE" w:rsidRDefault="00AA275C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 xml:space="preserve">Why does this concern me? 5G is a complete infrastructure overhaul designed to increase profit for the telecommunications industry. It is untested and unproven to be safe. The      marketing hype says </w:t>
      </w:r>
      <w:r w:rsidR="00904619" w:rsidRPr="00D34EAE">
        <w:rPr>
          <w:rFonts w:ascii="Calibri" w:hAnsi="Calibri"/>
          <w:color w:val="auto"/>
          <w:sz w:val="28"/>
          <w:szCs w:val="28"/>
        </w:rPr>
        <w:t>5G will deliv</w:t>
      </w:r>
      <w:r w:rsidRPr="00D34EAE">
        <w:rPr>
          <w:rFonts w:ascii="Calibri" w:hAnsi="Calibri"/>
          <w:color w:val="auto"/>
          <w:sz w:val="28"/>
          <w:szCs w:val="28"/>
        </w:rPr>
        <w:t xml:space="preserve">er </w:t>
      </w:r>
      <w:r w:rsidR="00904619" w:rsidRPr="00D34EAE">
        <w:rPr>
          <w:rFonts w:ascii="Calibri" w:hAnsi="Calibri"/>
          <w:color w:val="auto"/>
          <w:sz w:val="28"/>
          <w:szCs w:val="28"/>
        </w:rPr>
        <w:t>ultra-fast video streaming and the Internet of Things – a world where everything is connect</w:t>
      </w:r>
      <w:r w:rsidRPr="00D34EAE">
        <w:rPr>
          <w:rFonts w:ascii="Calibri" w:hAnsi="Calibri"/>
          <w:color w:val="auto"/>
          <w:sz w:val="28"/>
          <w:szCs w:val="28"/>
        </w:rPr>
        <w:t xml:space="preserve">ed. </w:t>
      </w:r>
      <w:proofErr w:type="gramStart"/>
      <w:r w:rsidRPr="00D34EAE">
        <w:rPr>
          <w:rFonts w:ascii="Calibri" w:hAnsi="Calibri"/>
          <w:color w:val="auto"/>
          <w:sz w:val="28"/>
          <w:szCs w:val="28"/>
        </w:rPr>
        <w:t>But</w:t>
      </w:r>
      <w:proofErr w:type="gramEnd"/>
      <w:r w:rsidRPr="00D34EAE">
        <w:rPr>
          <w:rFonts w:ascii="Calibri" w:hAnsi="Calibri"/>
          <w:color w:val="auto"/>
          <w:sz w:val="28"/>
          <w:szCs w:val="28"/>
        </w:rPr>
        <w:t xml:space="preserve"> if these are indeed our societal aspirations, we don’t need 5G to achieve them. </w:t>
      </w:r>
      <w:r w:rsidR="00F45563" w:rsidRPr="00D34EAE">
        <w:rPr>
          <w:rFonts w:ascii="Calibri" w:hAnsi="Calibri"/>
          <w:color w:val="auto"/>
          <w:sz w:val="28"/>
          <w:szCs w:val="28"/>
        </w:rPr>
        <w:t>Wired fi</w:t>
      </w:r>
      <w:r w:rsidR="006E37F4" w:rsidRPr="00D34EAE">
        <w:rPr>
          <w:rFonts w:ascii="Calibri" w:hAnsi="Calibri"/>
          <w:color w:val="auto"/>
          <w:sz w:val="28"/>
          <w:szCs w:val="28"/>
        </w:rPr>
        <w:t>ber-to-the-</w:t>
      </w:r>
      <w:r w:rsidR="00F45563" w:rsidRPr="00D34EAE">
        <w:rPr>
          <w:rFonts w:ascii="Calibri" w:hAnsi="Calibri"/>
          <w:color w:val="auto"/>
          <w:sz w:val="28"/>
          <w:szCs w:val="28"/>
        </w:rPr>
        <w:t xml:space="preserve">premises can provide much faster connectivity than 5G </w:t>
      </w:r>
      <w:r w:rsidR="006E37F4" w:rsidRPr="00D34EAE">
        <w:rPr>
          <w:rFonts w:ascii="Calibri" w:hAnsi="Calibri"/>
          <w:color w:val="auto"/>
          <w:sz w:val="28"/>
          <w:szCs w:val="28"/>
        </w:rPr>
        <w:t xml:space="preserve">ever will, </w:t>
      </w:r>
      <w:r w:rsidR="00F45563" w:rsidRPr="00D34EAE">
        <w:rPr>
          <w:rFonts w:ascii="Calibri" w:hAnsi="Calibri"/>
          <w:color w:val="auto"/>
          <w:sz w:val="28"/>
          <w:szCs w:val="28"/>
        </w:rPr>
        <w:t xml:space="preserve">along with </w:t>
      </w:r>
      <w:r w:rsidR="00904619" w:rsidRPr="00D34EAE">
        <w:rPr>
          <w:rFonts w:ascii="Calibri" w:hAnsi="Calibri"/>
          <w:color w:val="auto"/>
          <w:sz w:val="28"/>
          <w:szCs w:val="28"/>
        </w:rPr>
        <w:t xml:space="preserve">most of the smart city functions </w:t>
      </w:r>
      <w:r w:rsidR="00F45563" w:rsidRPr="00D34EAE">
        <w:rPr>
          <w:rFonts w:ascii="Calibri" w:hAnsi="Calibri"/>
          <w:color w:val="auto"/>
          <w:sz w:val="28"/>
          <w:szCs w:val="28"/>
        </w:rPr>
        <w:t xml:space="preserve">5G </w:t>
      </w:r>
      <w:r w:rsidR="00904619" w:rsidRPr="00D34EAE">
        <w:rPr>
          <w:rFonts w:ascii="Calibri" w:hAnsi="Calibri"/>
          <w:color w:val="auto"/>
          <w:sz w:val="28"/>
          <w:szCs w:val="28"/>
        </w:rPr>
        <w:t>promis</w:t>
      </w:r>
      <w:r w:rsidR="00F45563" w:rsidRPr="00D34EAE">
        <w:rPr>
          <w:rFonts w:ascii="Calibri" w:hAnsi="Calibri"/>
          <w:color w:val="auto"/>
          <w:sz w:val="28"/>
          <w:szCs w:val="28"/>
        </w:rPr>
        <w:t>es</w:t>
      </w:r>
      <w:r w:rsidR="00904619" w:rsidRPr="00D34EAE">
        <w:rPr>
          <w:rFonts w:ascii="Calibri" w:hAnsi="Calibri"/>
          <w:color w:val="auto"/>
          <w:sz w:val="28"/>
          <w:szCs w:val="28"/>
        </w:rPr>
        <w:t>. Community-owned wired fi</w:t>
      </w:r>
      <w:r w:rsidR="006E37F4" w:rsidRPr="00D34EAE">
        <w:rPr>
          <w:rFonts w:ascii="Calibri" w:hAnsi="Calibri"/>
          <w:color w:val="auto"/>
          <w:sz w:val="28"/>
          <w:szCs w:val="28"/>
        </w:rPr>
        <w:t>ber-to-the-</w:t>
      </w:r>
      <w:r w:rsidR="00904619" w:rsidRPr="00D34EAE">
        <w:rPr>
          <w:rFonts w:ascii="Calibri" w:hAnsi="Calibri"/>
          <w:color w:val="auto"/>
          <w:sz w:val="28"/>
          <w:szCs w:val="28"/>
        </w:rPr>
        <w:t>premises networks would allow local governments to earn revenues from telecommunications, while restoring our input into what happens here at home.</w:t>
      </w:r>
    </w:p>
    <w:p w:rsidR="00FF6B2D" w:rsidRPr="00D34EAE" w:rsidRDefault="00FF6B2D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FE7FE8" w:rsidRPr="00D34EAE" w:rsidRDefault="00935058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 xml:space="preserve">The </w:t>
      </w:r>
      <w:r w:rsidRPr="00D34EAE">
        <w:rPr>
          <w:rFonts w:ascii="Calibri" w:hAnsi="Calibri"/>
          <w:i/>
          <w:color w:val="auto"/>
          <w:sz w:val="28"/>
          <w:szCs w:val="28"/>
        </w:rPr>
        <w:t>World Health Organization</w:t>
      </w:r>
      <w:r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has </w:t>
      </w:r>
      <w:r w:rsidRPr="00D34EAE">
        <w:rPr>
          <w:rFonts w:ascii="Calibri" w:hAnsi="Calibri"/>
          <w:color w:val="auto"/>
          <w:sz w:val="28"/>
          <w:szCs w:val="28"/>
        </w:rPr>
        <w:t xml:space="preserve">classified </w:t>
      </w:r>
      <w:r w:rsidR="006572A3" w:rsidRPr="00D34EAE">
        <w:rPr>
          <w:rFonts w:ascii="Calibri" w:hAnsi="Calibri"/>
          <w:color w:val="auto"/>
          <w:sz w:val="28"/>
          <w:szCs w:val="28"/>
        </w:rPr>
        <w:t xml:space="preserve">the </w:t>
      </w:r>
      <w:r w:rsidRPr="00D34EAE">
        <w:rPr>
          <w:rFonts w:ascii="Calibri" w:hAnsi="Calibri"/>
          <w:color w:val="auto"/>
          <w:sz w:val="28"/>
          <w:szCs w:val="28"/>
        </w:rPr>
        <w:t xml:space="preserve">radio frequency radiation </w:t>
      </w:r>
      <w:r w:rsidR="006572A3" w:rsidRPr="00D34EAE">
        <w:rPr>
          <w:rFonts w:ascii="Calibri" w:hAnsi="Calibri"/>
          <w:color w:val="auto"/>
          <w:sz w:val="28"/>
          <w:szCs w:val="28"/>
        </w:rPr>
        <w:t xml:space="preserve">microcells emit </w:t>
      </w:r>
      <w:r w:rsidRPr="00D34EAE">
        <w:rPr>
          <w:rFonts w:ascii="Calibri" w:hAnsi="Calibri"/>
          <w:color w:val="auto"/>
          <w:sz w:val="28"/>
          <w:szCs w:val="28"/>
        </w:rPr>
        <w:t xml:space="preserve">as 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a 2B possible </w:t>
      </w:r>
      <w:r w:rsidR="00182AA9" w:rsidRPr="00D34EAE">
        <w:rPr>
          <w:rFonts w:ascii="Calibri" w:hAnsi="Calibri"/>
          <w:color w:val="auto"/>
          <w:sz w:val="28"/>
          <w:szCs w:val="28"/>
        </w:rPr>
        <w:t>carcinogen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, the </w:t>
      </w:r>
      <w:r w:rsidR="00BB517C" w:rsidRPr="00D34EAE">
        <w:rPr>
          <w:rFonts w:ascii="Calibri" w:hAnsi="Calibri"/>
          <w:color w:val="auto"/>
          <w:sz w:val="28"/>
          <w:szCs w:val="28"/>
        </w:rPr>
        <w:t>same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 category as lead and DDT</w:t>
      </w:r>
      <w:r w:rsidRPr="00D34EAE">
        <w:rPr>
          <w:rFonts w:ascii="Calibri" w:hAnsi="Calibri"/>
          <w:color w:val="auto"/>
          <w:sz w:val="28"/>
          <w:szCs w:val="28"/>
        </w:rPr>
        <w:t xml:space="preserve">. </w:t>
      </w:r>
      <w:r w:rsidR="00FE7FE8" w:rsidRPr="00D34EAE">
        <w:rPr>
          <w:rFonts w:ascii="Calibri" w:hAnsi="Calibri"/>
          <w:color w:val="auto"/>
          <w:sz w:val="28"/>
          <w:szCs w:val="28"/>
        </w:rPr>
        <w:t>This is s</w:t>
      </w:r>
      <w:r w:rsidRPr="00D34EAE">
        <w:rPr>
          <w:rFonts w:ascii="Calibri" w:hAnsi="Calibri"/>
          <w:color w:val="auto"/>
          <w:sz w:val="28"/>
          <w:szCs w:val="28"/>
        </w:rPr>
        <w:t xml:space="preserve">cary, 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as </w:t>
      </w:r>
      <w:proofErr w:type="gramStart"/>
      <w:r w:rsidRPr="00D34EAE">
        <w:rPr>
          <w:rFonts w:ascii="Calibri" w:hAnsi="Calibri"/>
          <w:color w:val="auto"/>
          <w:sz w:val="28"/>
          <w:szCs w:val="28"/>
        </w:rPr>
        <w:t>we</w:t>
      </w:r>
      <w:proofErr w:type="gramEnd"/>
      <w:r w:rsidRPr="00D34EAE">
        <w:rPr>
          <w:rFonts w:ascii="Calibri" w:hAnsi="Calibri"/>
          <w:color w:val="auto"/>
          <w:sz w:val="28"/>
          <w:szCs w:val="28"/>
        </w:rPr>
        <w:t xml:space="preserve"> all know the dangers of those toxins. </w:t>
      </w:r>
      <w:r w:rsidR="00FE7FE8" w:rsidRPr="00D34EAE">
        <w:rPr>
          <w:rFonts w:ascii="Calibri" w:hAnsi="Calibri"/>
          <w:color w:val="auto"/>
          <w:sz w:val="28"/>
          <w:szCs w:val="28"/>
        </w:rPr>
        <w:t>Many of us, however</w:t>
      </w:r>
      <w:r w:rsidR="00BB517C" w:rsidRPr="00D34EAE">
        <w:rPr>
          <w:rFonts w:ascii="Calibri" w:hAnsi="Calibri"/>
          <w:color w:val="auto"/>
          <w:sz w:val="28"/>
          <w:szCs w:val="28"/>
        </w:rPr>
        <w:t>,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 </w:t>
      </w:r>
      <w:proofErr w:type="gramStart"/>
      <w:r w:rsidR="00FE7FE8" w:rsidRPr="00D34EAE">
        <w:rPr>
          <w:rFonts w:ascii="Calibri" w:hAnsi="Calibri"/>
          <w:color w:val="auto"/>
          <w:sz w:val="28"/>
          <w:szCs w:val="28"/>
        </w:rPr>
        <w:t>don’t</w:t>
      </w:r>
      <w:proofErr w:type="gramEnd"/>
      <w:r w:rsidR="00FE7FE8" w:rsidRPr="00D34EAE">
        <w:rPr>
          <w:rFonts w:ascii="Calibri" w:hAnsi="Calibri"/>
          <w:color w:val="auto"/>
          <w:sz w:val="28"/>
          <w:szCs w:val="28"/>
        </w:rPr>
        <w:t xml:space="preserve"> understand the biological impacts of e</w:t>
      </w:r>
      <w:r w:rsidR="00FE7FE8" w:rsidRPr="00D34EAE">
        <w:rPr>
          <w:rFonts w:ascii="Calibri" w:hAnsi="Calibri"/>
          <w:color w:val="auto"/>
          <w:sz w:val="28"/>
          <w:szCs w:val="28"/>
        </w:rPr>
        <w:t>x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posure to </w:t>
      </w:r>
      <w:r w:rsidR="006E37F4" w:rsidRPr="00D34EAE">
        <w:rPr>
          <w:rFonts w:ascii="Calibri" w:hAnsi="Calibri"/>
          <w:color w:val="auto"/>
          <w:sz w:val="28"/>
          <w:szCs w:val="28"/>
        </w:rPr>
        <w:t xml:space="preserve">microwave </w:t>
      </w:r>
      <w:r w:rsidR="00BB517C" w:rsidRPr="00D34EAE">
        <w:rPr>
          <w:rFonts w:ascii="Calibri" w:hAnsi="Calibri"/>
          <w:color w:val="auto"/>
          <w:sz w:val="28"/>
          <w:szCs w:val="28"/>
        </w:rPr>
        <w:t>radiation</w:t>
      </w:r>
      <w:r w:rsidR="00FE7FE8" w:rsidRPr="00D34EAE">
        <w:rPr>
          <w:rFonts w:ascii="Calibri" w:hAnsi="Calibri"/>
          <w:color w:val="auto"/>
          <w:sz w:val="28"/>
          <w:szCs w:val="28"/>
        </w:rPr>
        <w:t>.</w:t>
      </w:r>
      <w:r w:rsidR="006E37F4" w:rsidRPr="00D34EAE">
        <w:rPr>
          <w:rFonts w:ascii="Calibri" w:hAnsi="Calibri"/>
          <w:color w:val="auto"/>
          <w:sz w:val="28"/>
          <w:szCs w:val="28"/>
        </w:rPr>
        <w:t xml:space="preserve"> Even less </w:t>
      </w:r>
      <w:proofErr w:type="gramStart"/>
      <w:r w:rsidR="006E37F4" w:rsidRPr="00D34EAE">
        <w:rPr>
          <w:rFonts w:ascii="Calibri" w:hAnsi="Calibri"/>
          <w:color w:val="auto"/>
          <w:sz w:val="28"/>
          <w:szCs w:val="28"/>
        </w:rPr>
        <w:t>is known</w:t>
      </w:r>
      <w:proofErr w:type="gramEnd"/>
      <w:r w:rsidR="006E37F4" w:rsidRPr="00D34EAE">
        <w:rPr>
          <w:rFonts w:ascii="Calibri" w:hAnsi="Calibri"/>
          <w:color w:val="auto"/>
          <w:sz w:val="28"/>
          <w:szCs w:val="28"/>
        </w:rPr>
        <w:t xml:space="preserve"> about the relatively untested millimeter waves used by 5G</w:t>
      </w:r>
      <w:r w:rsidR="000F66A4" w:rsidRPr="00D34EAE">
        <w:rPr>
          <w:rFonts w:ascii="Calibri" w:hAnsi="Calibri"/>
          <w:color w:val="auto"/>
          <w:sz w:val="28"/>
          <w:szCs w:val="28"/>
        </w:rPr>
        <w:t>.</w:t>
      </w:r>
    </w:p>
    <w:p w:rsidR="00FE7FE8" w:rsidRPr="00D34EAE" w:rsidRDefault="0041211B" w:rsidP="0041211B">
      <w:pPr>
        <w:pStyle w:val="BodyA"/>
        <w:tabs>
          <w:tab w:val="left" w:pos="960"/>
        </w:tabs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ab/>
      </w:r>
    </w:p>
    <w:p w:rsidR="006572A3" w:rsidRPr="00D34EAE" w:rsidRDefault="00B16CE4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>Many peer-reviewed s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tudies show that exposure to 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cell towers 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- and </w:t>
      </w:r>
      <w:proofErr w:type="gramStart"/>
      <w:r w:rsidR="00FE7FE8" w:rsidRPr="00D34EAE">
        <w:rPr>
          <w:rFonts w:ascii="Calibri" w:hAnsi="Calibri"/>
          <w:color w:val="auto"/>
          <w:sz w:val="28"/>
          <w:szCs w:val="28"/>
        </w:rPr>
        <w:t>that’s</w:t>
      </w:r>
      <w:proofErr w:type="gramEnd"/>
      <w:r w:rsidR="00FE7FE8" w:rsidRPr="00D34EAE">
        <w:rPr>
          <w:rFonts w:ascii="Calibri" w:hAnsi="Calibri"/>
          <w:color w:val="auto"/>
          <w:sz w:val="28"/>
          <w:szCs w:val="28"/>
        </w:rPr>
        <w:t xml:space="preserve"> what microcells are </w:t>
      </w:r>
      <w:r w:rsidRPr="00D34EAE">
        <w:rPr>
          <w:rFonts w:ascii="Calibri" w:hAnsi="Calibri"/>
          <w:color w:val="auto"/>
          <w:sz w:val="28"/>
          <w:szCs w:val="28"/>
        </w:rPr>
        <w:t>–</w:t>
      </w:r>
      <w:r w:rsidR="00FE7FE8"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Pr="00D34EAE">
        <w:rPr>
          <w:rFonts w:ascii="Calibri" w:hAnsi="Calibri"/>
          <w:color w:val="auto"/>
          <w:sz w:val="28"/>
          <w:szCs w:val="28"/>
        </w:rPr>
        <w:t xml:space="preserve">makes us sick. Some of the things </w:t>
      </w:r>
      <w:r w:rsidR="006572A3" w:rsidRPr="00D34EAE">
        <w:rPr>
          <w:rFonts w:ascii="Calibri" w:hAnsi="Calibri"/>
          <w:color w:val="auto"/>
          <w:sz w:val="28"/>
          <w:szCs w:val="28"/>
        </w:rPr>
        <w:t xml:space="preserve">that can happen when we are exposed </w:t>
      </w:r>
      <w:r w:rsidRPr="00D34EAE">
        <w:rPr>
          <w:rFonts w:ascii="Calibri" w:hAnsi="Calibri"/>
          <w:color w:val="auto"/>
          <w:sz w:val="28"/>
          <w:szCs w:val="28"/>
        </w:rPr>
        <w:t>to the radiation they emit include</w:t>
      </w:r>
      <w:r w:rsidR="006572A3" w:rsidRPr="00D34EAE">
        <w:rPr>
          <w:rFonts w:ascii="Calibri" w:hAnsi="Calibri"/>
          <w:color w:val="auto"/>
          <w:sz w:val="28"/>
          <w:szCs w:val="28"/>
        </w:rPr>
        <w:t>:</w:t>
      </w:r>
    </w:p>
    <w:p w:rsidR="006572A3" w:rsidRPr="00D34EAE" w:rsidRDefault="00935058" w:rsidP="006572A3">
      <w:pPr>
        <w:pStyle w:val="BodyA"/>
        <w:numPr>
          <w:ilvl w:val="0"/>
          <w:numId w:val="4"/>
        </w:numPr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bCs/>
          <w:color w:val="auto"/>
          <w:sz w:val="28"/>
          <w:szCs w:val="28"/>
        </w:rPr>
        <w:t>cancer</w:t>
      </w:r>
      <w:r w:rsidRPr="00D34EAE">
        <w:rPr>
          <w:rFonts w:ascii="Calibri" w:hAnsi="Calibri"/>
          <w:color w:val="auto"/>
          <w:sz w:val="28"/>
          <w:szCs w:val="28"/>
        </w:rPr>
        <w:t xml:space="preserve"> </w:t>
      </w:r>
    </w:p>
    <w:p w:rsidR="006572A3" w:rsidRPr="00D34EAE" w:rsidRDefault="00935058" w:rsidP="006572A3">
      <w:pPr>
        <w:pStyle w:val="BodyA"/>
        <w:numPr>
          <w:ilvl w:val="0"/>
          <w:numId w:val="4"/>
        </w:numPr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bCs/>
          <w:color w:val="auto"/>
          <w:sz w:val="28"/>
          <w:szCs w:val="28"/>
        </w:rPr>
        <w:t>infertility</w:t>
      </w:r>
    </w:p>
    <w:p w:rsidR="006572A3" w:rsidRPr="004B1675" w:rsidRDefault="00FE7FE8" w:rsidP="004B1675">
      <w:pPr>
        <w:pStyle w:val="BodyA"/>
        <w:numPr>
          <w:ilvl w:val="0"/>
          <w:numId w:val="4"/>
        </w:numPr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 xml:space="preserve">cellular, </w:t>
      </w:r>
      <w:r w:rsidR="00935058" w:rsidRPr="00D34EAE">
        <w:rPr>
          <w:rFonts w:ascii="Calibri" w:hAnsi="Calibri"/>
          <w:bCs/>
          <w:color w:val="auto"/>
          <w:sz w:val="28"/>
          <w:szCs w:val="28"/>
        </w:rPr>
        <w:t>brain and nervous system</w:t>
      </w:r>
      <w:r w:rsidRPr="00D34EAE">
        <w:rPr>
          <w:rFonts w:ascii="Calibri" w:hAnsi="Calibri"/>
          <w:color w:val="auto"/>
          <w:sz w:val="28"/>
          <w:szCs w:val="28"/>
        </w:rPr>
        <w:t xml:space="preserve"> dysfunction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4B1675">
        <w:rPr>
          <w:rFonts w:ascii="Calibri" w:hAnsi="Calibri"/>
          <w:color w:val="auto"/>
          <w:sz w:val="28"/>
          <w:szCs w:val="28"/>
        </w:rPr>
        <w:t>,</w:t>
      </w:r>
      <w:r w:rsidR="00935058" w:rsidRPr="004B1675">
        <w:rPr>
          <w:rFonts w:ascii="Calibri" w:hAnsi="Calibri"/>
          <w:color w:val="auto"/>
          <w:sz w:val="28"/>
          <w:szCs w:val="28"/>
        </w:rPr>
        <w:t xml:space="preserve">and </w:t>
      </w:r>
    </w:p>
    <w:p w:rsidR="000F66A4" w:rsidRPr="00D34EAE" w:rsidRDefault="00935058" w:rsidP="006572A3">
      <w:pPr>
        <w:pStyle w:val="BodyA"/>
        <w:numPr>
          <w:ilvl w:val="0"/>
          <w:numId w:val="4"/>
        </w:numPr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bCs/>
          <w:color w:val="auto"/>
          <w:sz w:val="28"/>
          <w:szCs w:val="28"/>
        </w:rPr>
        <w:t>developmen</w:t>
      </w:r>
      <w:r w:rsidR="00FE7FE8" w:rsidRPr="00D34EAE">
        <w:rPr>
          <w:rFonts w:ascii="Calibri" w:hAnsi="Calibri"/>
          <w:bCs/>
          <w:color w:val="auto"/>
          <w:sz w:val="28"/>
          <w:szCs w:val="28"/>
        </w:rPr>
        <w:t>tal and learning disabilities</w:t>
      </w:r>
      <w:r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6E37F4" w:rsidRPr="00D34EAE">
        <w:rPr>
          <w:rFonts w:ascii="Calibri" w:hAnsi="Calibri"/>
          <w:color w:val="auto"/>
          <w:sz w:val="28"/>
          <w:szCs w:val="28"/>
        </w:rPr>
        <w:t xml:space="preserve"> </w:t>
      </w:r>
    </w:p>
    <w:p w:rsidR="000F66A4" w:rsidRPr="00D34EAE" w:rsidRDefault="000F66A4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0F66A4" w:rsidRPr="00D34EAE" w:rsidRDefault="000F66A4" w:rsidP="000F6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8"/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</w:pPr>
      <w:r w:rsidRPr="00D34EAE">
        <w:rPr>
          <w:rFonts w:ascii="Calibri" w:eastAsia="Times New Roman" w:hAnsi="Calibri" w:cs="Helvetica"/>
          <w:bCs/>
          <w:color w:val="auto"/>
          <w:sz w:val="28"/>
          <w:szCs w:val="28"/>
          <w:bdr w:val="none" w:sz="0" w:space="0" w:color="auto"/>
          <w:lang w:val="en-CA"/>
        </w:rPr>
        <w:t>Science shows the risks from 5G include:</w:t>
      </w:r>
    </w:p>
    <w:p w:rsidR="000F66A4" w:rsidRPr="00D34EAE" w:rsidRDefault="000F66A4" w:rsidP="00DC43E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</w:pPr>
      <w:r w:rsidRPr="00D34EAE"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  <w:lastRenderedPageBreak/>
        <w:t>Damage to the eyes</w:t>
      </w:r>
    </w:p>
    <w:p w:rsidR="000F66A4" w:rsidRPr="00D34EAE" w:rsidRDefault="000F66A4" w:rsidP="000F66A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</w:pPr>
      <w:r w:rsidRPr="00D34EAE"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  <w:t>Immune system disruption</w:t>
      </w:r>
    </w:p>
    <w:p w:rsidR="000F66A4" w:rsidRPr="00D34EAE" w:rsidRDefault="000F66A4" w:rsidP="000F66A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</w:pPr>
      <w:r w:rsidRPr="00D34EAE"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  <w:t>Metabolic disruption</w:t>
      </w:r>
    </w:p>
    <w:p w:rsidR="000F66A4" w:rsidRPr="00D34EAE" w:rsidRDefault="000F66A4" w:rsidP="000F66A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</w:pPr>
      <w:r w:rsidRPr="00D34EAE"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  <w:t>Damage to sperm</w:t>
      </w:r>
      <w:r w:rsidR="006572A3" w:rsidRPr="00D34EAE"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  <w:t>, and</w:t>
      </w:r>
    </w:p>
    <w:p w:rsidR="000F66A4" w:rsidRPr="00D34EAE" w:rsidRDefault="000F66A4" w:rsidP="000F66A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</w:pPr>
      <w:r w:rsidRPr="00D34EAE">
        <w:rPr>
          <w:rFonts w:ascii="Calibri" w:eastAsia="Times New Roman" w:hAnsi="Calibri" w:cs="Helvetica"/>
          <w:color w:val="auto"/>
          <w:sz w:val="28"/>
          <w:szCs w:val="28"/>
          <w:bdr w:val="none" w:sz="0" w:space="0" w:color="auto"/>
          <w:lang w:val="en-CA"/>
        </w:rPr>
        <w:t>Skin damage</w:t>
      </w:r>
    </w:p>
    <w:p w:rsidR="00B16CE4" w:rsidRPr="00D34EAE" w:rsidRDefault="006E37F4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>In additio</w:t>
      </w:r>
      <w:r w:rsidR="006572A3"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n, there is convincing 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scientific evidence </w:t>
      </w:r>
      <w:r w:rsidR="006572A3"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that radiofrequency radiation disrupts the bioelectrical systems of all living things, 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>harm</w:t>
      </w:r>
      <w:r w:rsidR="006572A3"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ing </w:t>
      </w:r>
      <w:r w:rsidR="000F66A4"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plants, trees, 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>mammals, in</w:t>
      </w:r>
      <w:r w:rsidR="006572A3"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sects, 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bacteria, </w:t>
      </w:r>
      <w:r w:rsidR="006572A3"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and more, 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>prompting scientists around the world to call for a </w:t>
      </w:r>
      <w:r w:rsidRPr="00D34EAE">
        <w:rPr>
          <w:rStyle w:val="Strong"/>
          <w:rFonts w:ascii="Calibri" w:hAnsi="Calibri" w:cs="Helvetica"/>
          <w:b w:val="0"/>
          <w:color w:val="auto"/>
          <w:sz w:val="28"/>
          <w:szCs w:val="28"/>
        </w:rPr>
        <w:t>moratorium </w:t>
      </w:r>
      <w:r w:rsidR="00935058"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>on 5G.  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5G technology is complex, likely to be costly, accompanied by privacy </w:t>
      </w:r>
      <w:r w:rsidR="00ED46AD"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>concerns,</w:t>
      </w:r>
      <w:r w:rsidR="00DC43E8"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 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and </w:t>
      </w:r>
      <w:proofErr w:type="gramStart"/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>will also</w:t>
      </w:r>
      <w:proofErr w:type="gramEnd"/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 consume signif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>i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>cant amounts of energy, contrary to</w:t>
      </w:r>
      <w:r w:rsidR="00ED46AD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 global climate goals. There have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 been no premarket test</w:t>
      </w:r>
      <w:r w:rsidR="00ED46AD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>s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 </w:t>
      </w:r>
      <w:r w:rsidR="00ED46AD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done that prove this </w:t>
      </w:r>
      <w:r w:rsidRPr="00D34EAE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technology </w:t>
      </w:r>
      <w:r w:rsidR="00ED46AD">
        <w:rPr>
          <w:rFonts w:ascii="Calibri" w:hAnsi="Calibri" w:cs="Helvetica"/>
          <w:color w:val="auto"/>
          <w:sz w:val="28"/>
          <w:szCs w:val="28"/>
          <w:shd w:val="clear" w:color="auto" w:fill="FFFFFF"/>
        </w:rPr>
        <w:t xml:space="preserve">is safe. </w:t>
      </w:r>
    </w:p>
    <w:p w:rsidR="00B16CE4" w:rsidRPr="00182AA9" w:rsidRDefault="00B16CE4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A15B16" w:rsidRPr="00D34EAE" w:rsidRDefault="00182AA9">
      <w:pPr>
        <w:pStyle w:val="BodyA"/>
        <w:rPr>
          <w:rFonts w:ascii="Calibri" w:hAnsi="Calibri"/>
          <w:color w:val="auto"/>
          <w:sz w:val="28"/>
          <w:szCs w:val="28"/>
        </w:rPr>
      </w:pPr>
      <w:r w:rsidRPr="00182AA9">
        <w:rPr>
          <w:rFonts w:ascii="Calibri" w:hAnsi="Calibri"/>
          <w:sz w:val="28"/>
          <w:szCs w:val="28"/>
        </w:rPr>
        <w:t>Those most at risk will be children, pregnant women, the elderly, and the immune compr</w:t>
      </w:r>
      <w:r w:rsidRPr="00182AA9">
        <w:rPr>
          <w:rFonts w:ascii="Calibri" w:hAnsi="Calibri"/>
          <w:sz w:val="28"/>
          <w:szCs w:val="28"/>
        </w:rPr>
        <w:t>o</w:t>
      </w:r>
      <w:r w:rsidRPr="00182AA9">
        <w:rPr>
          <w:rFonts w:ascii="Calibri" w:hAnsi="Calibri"/>
          <w:sz w:val="28"/>
          <w:szCs w:val="28"/>
        </w:rPr>
        <w:t xml:space="preserve">mised. Recently Robert F. Kennedy, </w:t>
      </w:r>
      <w:proofErr w:type="spellStart"/>
      <w:r w:rsidRPr="00182AA9">
        <w:rPr>
          <w:rFonts w:ascii="Calibri" w:hAnsi="Calibri"/>
          <w:sz w:val="28"/>
          <w:szCs w:val="28"/>
        </w:rPr>
        <w:t>Jr.’s</w:t>
      </w:r>
      <w:proofErr w:type="spellEnd"/>
      <w:r w:rsidRPr="00182AA9">
        <w:rPr>
          <w:rFonts w:ascii="Calibri" w:hAnsi="Calibri"/>
          <w:sz w:val="28"/>
          <w:szCs w:val="28"/>
        </w:rPr>
        <w:t xml:space="preserve"> Children's Health Defense warned that childhood ca</w:t>
      </w:r>
      <w:r w:rsidRPr="00182AA9">
        <w:rPr>
          <w:rFonts w:ascii="Calibri" w:hAnsi="Calibri"/>
          <w:sz w:val="28"/>
          <w:szCs w:val="28"/>
        </w:rPr>
        <w:t>n</w:t>
      </w:r>
      <w:r w:rsidRPr="00182AA9">
        <w:rPr>
          <w:rFonts w:ascii="Calibri" w:hAnsi="Calibri"/>
          <w:sz w:val="28"/>
          <w:szCs w:val="28"/>
        </w:rPr>
        <w:t xml:space="preserve">cers are increasing dramatically - with a </w:t>
      </w:r>
      <w:r w:rsidRPr="00182AA9">
        <w:rPr>
          <w:rFonts w:ascii="Calibri" w:hAnsi="Calibri"/>
          <w:sz w:val="28"/>
          <w:szCs w:val="28"/>
          <w:shd w:val="clear" w:color="auto" w:fill="FFFFFF"/>
        </w:rPr>
        <w:t>40% increase in the United Kingdom since the late 1990s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. This increase </w:t>
      </w:r>
      <w:proofErr w:type="gramStart"/>
      <w:r>
        <w:rPr>
          <w:rFonts w:ascii="Calibri" w:hAnsi="Calibri"/>
          <w:sz w:val="28"/>
          <w:szCs w:val="28"/>
          <w:shd w:val="clear" w:color="auto" w:fill="FFFFFF"/>
        </w:rPr>
        <w:t>is linked</w:t>
      </w:r>
      <w:proofErr w:type="gramEnd"/>
      <w:r w:rsidRPr="00182AA9">
        <w:rPr>
          <w:rFonts w:ascii="Calibri" w:hAnsi="Calibri"/>
          <w:sz w:val="28"/>
          <w:szCs w:val="28"/>
          <w:shd w:val="clear" w:color="auto" w:fill="FFFFFF"/>
        </w:rPr>
        <w:t xml:space="preserve"> to radiofrequency radiation associated with cell phones, cellular infrastructure, and wireless technologies; and herbicides containing </w:t>
      </w:r>
      <w:proofErr w:type="spellStart"/>
      <w:r w:rsidRPr="00182AA9">
        <w:rPr>
          <w:rFonts w:ascii="Calibri" w:hAnsi="Calibri"/>
          <w:sz w:val="28"/>
          <w:szCs w:val="28"/>
          <w:shd w:val="clear" w:color="auto" w:fill="FFFFFF"/>
        </w:rPr>
        <w:t>glyphosate</w:t>
      </w:r>
      <w:proofErr w:type="spellEnd"/>
      <w:r w:rsidRPr="00182AA9">
        <w:rPr>
          <w:rFonts w:ascii="Calibri" w:hAnsi="Calibri"/>
          <w:sz w:val="28"/>
          <w:szCs w:val="28"/>
          <w:shd w:val="clear" w:color="auto" w:fill="FFFFFF"/>
        </w:rPr>
        <w:t xml:space="preserve"> (the active i</w:t>
      </w:r>
      <w:r w:rsidRPr="00182AA9">
        <w:rPr>
          <w:rFonts w:ascii="Calibri" w:hAnsi="Calibri"/>
          <w:sz w:val="28"/>
          <w:szCs w:val="28"/>
          <w:shd w:val="clear" w:color="auto" w:fill="FFFFFF"/>
        </w:rPr>
        <w:t>n</w:t>
      </w:r>
      <w:r w:rsidRPr="00182AA9">
        <w:rPr>
          <w:rFonts w:ascii="Calibri" w:hAnsi="Calibri"/>
          <w:sz w:val="28"/>
          <w:szCs w:val="28"/>
          <w:shd w:val="clear" w:color="auto" w:fill="FFFFFF"/>
        </w:rPr>
        <w:t>gredient in Monsanto’s Roundup).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="00FE7FE8" w:rsidRPr="00182AA9">
        <w:rPr>
          <w:rFonts w:ascii="Calibri" w:hAnsi="Calibri"/>
          <w:color w:val="auto"/>
          <w:sz w:val="28"/>
          <w:szCs w:val="28"/>
        </w:rPr>
        <w:t xml:space="preserve">The thought </w:t>
      </w:r>
      <w:r w:rsidR="00BB517C" w:rsidRPr="00182AA9">
        <w:rPr>
          <w:rFonts w:ascii="Calibri" w:hAnsi="Calibri"/>
          <w:color w:val="auto"/>
          <w:sz w:val="28"/>
          <w:szCs w:val="28"/>
        </w:rPr>
        <w:t>of a</w:t>
      </w:r>
      <w:r w:rsidR="000436D3" w:rsidRPr="00182AA9">
        <w:rPr>
          <w:rFonts w:ascii="Calibri" w:hAnsi="Calibri"/>
          <w:color w:val="auto"/>
          <w:sz w:val="28"/>
          <w:szCs w:val="28"/>
        </w:rPr>
        <w:t xml:space="preserve"> wireless antenna </w:t>
      </w:r>
      <w:r w:rsidR="00FE7FE8" w:rsidRPr="00182AA9">
        <w:rPr>
          <w:rFonts w:ascii="Calibri" w:hAnsi="Calibri"/>
          <w:color w:val="auto"/>
          <w:sz w:val="28"/>
          <w:szCs w:val="28"/>
        </w:rPr>
        <w:t>being placed right by our home</w:t>
      </w:r>
      <w:r w:rsidR="00935058" w:rsidRPr="00182AA9">
        <w:rPr>
          <w:rFonts w:ascii="Calibri" w:hAnsi="Calibri"/>
          <w:color w:val="auto"/>
          <w:sz w:val="28"/>
          <w:szCs w:val="28"/>
        </w:rPr>
        <w:t xml:space="preserve"> </w:t>
      </w:r>
      <w:r w:rsidR="00FE7FE8" w:rsidRPr="00182AA9">
        <w:rPr>
          <w:rFonts w:ascii="Calibri" w:hAnsi="Calibri"/>
          <w:color w:val="auto"/>
          <w:sz w:val="28"/>
          <w:szCs w:val="28"/>
        </w:rPr>
        <w:t>or</w:t>
      </w:r>
      <w:r w:rsidR="000436D3" w:rsidRPr="00182AA9">
        <w:rPr>
          <w:rFonts w:ascii="Calibri" w:hAnsi="Calibri"/>
          <w:color w:val="auto"/>
          <w:sz w:val="28"/>
          <w:szCs w:val="28"/>
        </w:rPr>
        <w:t xml:space="preserve"> </w:t>
      </w:r>
      <w:r w:rsidR="000436D3" w:rsidRPr="00182AA9">
        <w:rPr>
          <w:rFonts w:ascii="Calibri" w:hAnsi="Calibri"/>
          <w:color w:val="auto"/>
          <w:sz w:val="28"/>
          <w:szCs w:val="28"/>
          <w:highlight w:val="cyan"/>
        </w:rPr>
        <w:t xml:space="preserve">my </w:t>
      </w:r>
      <w:proofErr w:type="gramStart"/>
      <w:r w:rsidR="000436D3" w:rsidRPr="00182AA9">
        <w:rPr>
          <w:rFonts w:ascii="Calibri" w:hAnsi="Calibri"/>
          <w:color w:val="auto"/>
          <w:sz w:val="28"/>
          <w:szCs w:val="28"/>
          <w:highlight w:val="cyan"/>
          <w:u w:val="single"/>
        </w:rPr>
        <w:t>kids’</w:t>
      </w:r>
      <w:r w:rsidR="00BB517C" w:rsidRPr="00182AA9">
        <w:rPr>
          <w:rFonts w:ascii="Calibri" w:hAnsi="Calibri"/>
          <w:color w:val="auto"/>
          <w:sz w:val="28"/>
          <w:szCs w:val="28"/>
          <w:highlight w:val="cyan"/>
          <w:u w:val="single"/>
        </w:rPr>
        <w:t>/grandkids’/students’/ nieces’/</w:t>
      </w:r>
      <w:proofErr w:type="gramEnd"/>
      <w:r w:rsidR="00BB517C" w:rsidRPr="00182AA9">
        <w:rPr>
          <w:rFonts w:ascii="Calibri" w:hAnsi="Calibri"/>
          <w:color w:val="auto"/>
          <w:sz w:val="28"/>
          <w:szCs w:val="28"/>
          <w:highlight w:val="cyan"/>
          <w:u w:val="single"/>
        </w:rPr>
        <w:t xml:space="preserve"> nephews’</w:t>
      </w:r>
      <w:r w:rsidR="000436D3" w:rsidRPr="00182AA9">
        <w:rPr>
          <w:rFonts w:ascii="Calibri" w:hAnsi="Calibri"/>
          <w:color w:val="auto"/>
          <w:sz w:val="28"/>
          <w:szCs w:val="28"/>
        </w:rPr>
        <w:t xml:space="preserve"> school </w:t>
      </w:r>
      <w:r w:rsidR="00FE7FE8" w:rsidRPr="00182AA9">
        <w:rPr>
          <w:rFonts w:ascii="Calibri" w:hAnsi="Calibri"/>
          <w:color w:val="auto"/>
          <w:sz w:val="28"/>
          <w:szCs w:val="28"/>
        </w:rPr>
        <w:t xml:space="preserve">really </w:t>
      </w:r>
      <w:r w:rsidR="00763406" w:rsidRPr="00182AA9">
        <w:rPr>
          <w:rFonts w:ascii="Calibri" w:hAnsi="Calibri"/>
          <w:color w:val="auto"/>
          <w:sz w:val="28"/>
          <w:szCs w:val="28"/>
        </w:rPr>
        <w:t>worries</w:t>
      </w:r>
      <w:r w:rsidR="00BB517C" w:rsidRPr="00182AA9">
        <w:rPr>
          <w:rFonts w:ascii="Calibri" w:hAnsi="Calibri"/>
          <w:color w:val="auto"/>
          <w:sz w:val="28"/>
          <w:szCs w:val="28"/>
        </w:rPr>
        <w:t xml:space="preserve"> </w:t>
      </w:r>
      <w:r w:rsidR="00FE7FE8" w:rsidRPr="00182AA9">
        <w:rPr>
          <w:rFonts w:ascii="Calibri" w:hAnsi="Calibri"/>
          <w:color w:val="auto"/>
          <w:sz w:val="28"/>
          <w:szCs w:val="28"/>
        </w:rPr>
        <w:t>me</w:t>
      </w:r>
      <w:r w:rsidR="00763406" w:rsidRPr="00182AA9">
        <w:rPr>
          <w:rFonts w:ascii="Calibri" w:hAnsi="Calibri"/>
          <w:color w:val="auto"/>
          <w:sz w:val="28"/>
          <w:szCs w:val="28"/>
        </w:rPr>
        <w:t>. The risk</w:t>
      </w:r>
      <w:r w:rsidR="00935058" w:rsidRPr="00182AA9">
        <w:rPr>
          <w:rFonts w:ascii="Calibri" w:hAnsi="Calibri"/>
          <w:color w:val="auto"/>
          <w:sz w:val="28"/>
          <w:szCs w:val="28"/>
        </w:rPr>
        <w:t xml:space="preserve"> </w:t>
      </w:r>
      <w:r w:rsidR="00763406" w:rsidRPr="00182AA9">
        <w:rPr>
          <w:rFonts w:ascii="Calibri" w:hAnsi="Calibri"/>
          <w:color w:val="auto"/>
          <w:sz w:val="28"/>
          <w:szCs w:val="28"/>
        </w:rPr>
        <w:t>of cancer is especially disturbing</w:t>
      </w:r>
      <w:r w:rsidR="00BB517C" w:rsidRPr="00182AA9">
        <w:rPr>
          <w:rFonts w:ascii="Calibri" w:hAnsi="Calibri"/>
          <w:color w:val="auto"/>
          <w:sz w:val="28"/>
          <w:szCs w:val="28"/>
        </w:rPr>
        <w:t>.</w:t>
      </w:r>
      <w:r w:rsidR="00BB517C" w:rsidRPr="00D34EAE">
        <w:rPr>
          <w:rFonts w:ascii="Calibri" w:hAnsi="Calibri"/>
          <w:color w:val="auto"/>
          <w:sz w:val="28"/>
          <w:szCs w:val="28"/>
        </w:rPr>
        <w:t xml:space="preserve"> </w:t>
      </w:r>
    </w:p>
    <w:p w:rsidR="00BB517C" w:rsidRPr="00D34EAE" w:rsidRDefault="00BB517C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41211B" w:rsidRPr="00D34EAE" w:rsidRDefault="00E96D24">
      <w:pPr>
        <w:pStyle w:val="BodyA"/>
        <w:rPr>
          <w:rFonts w:ascii="Calibri" w:hAnsi="Calibri" w:cs="Arial"/>
          <w:color w:val="auto"/>
          <w:sz w:val="28"/>
          <w:szCs w:val="28"/>
          <w:shd w:val="clear" w:color="auto" w:fill="FFFFFF"/>
        </w:rPr>
      </w:pPr>
      <w:r>
        <w:rPr>
          <w:rFonts w:ascii="Calibri" w:hAnsi="Calibri"/>
          <w:color w:val="auto"/>
          <w:sz w:val="28"/>
          <w:szCs w:val="28"/>
        </w:rPr>
        <w:t>In 2018,</w:t>
      </w:r>
      <w:r w:rsidR="0041211B" w:rsidRPr="00D34EAE">
        <w:rPr>
          <w:rFonts w:ascii="Calibri" w:hAnsi="Calibri"/>
          <w:color w:val="auto"/>
          <w:sz w:val="28"/>
          <w:szCs w:val="28"/>
        </w:rPr>
        <w:t xml:space="preserve"> t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he </w:t>
      </w:r>
      <w:r w:rsidR="00BB517C" w:rsidRPr="00D34EAE">
        <w:rPr>
          <w:rFonts w:ascii="Calibri" w:hAnsi="Calibri"/>
          <w:i/>
          <w:color w:val="auto"/>
          <w:sz w:val="28"/>
          <w:szCs w:val="28"/>
        </w:rPr>
        <w:t xml:space="preserve">U.S. Department </w:t>
      </w:r>
      <w:r w:rsidR="00BB517C" w:rsidRPr="00D34EAE">
        <w:rPr>
          <w:rFonts w:ascii="Calibri" w:hAnsi="Calibri"/>
          <w:color w:val="auto"/>
          <w:sz w:val="28"/>
          <w:szCs w:val="28"/>
        </w:rPr>
        <w:t>of</w:t>
      </w:r>
      <w:r w:rsidR="00BB517C" w:rsidRPr="00D34EAE">
        <w:rPr>
          <w:rFonts w:ascii="Calibri" w:hAnsi="Calibri"/>
          <w:i/>
          <w:color w:val="auto"/>
          <w:sz w:val="28"/>
          <w:szCs w:val="28"/>
        </w:rPr>
        <w:t xml:space="preserve"> Health’s </w:t>
      </w:r>
      <w:r w:rsidR="00935058" w:rsidRPr="00D34EAE">
        <w:rPr>
          <w:rFonts w:ascii="Calibri" w:hAnsi="Calibri"/>
          <w:i/>
          <w:color w:val="auto"/>
          <w:sz w:val="28"/>
          <w:szCs w:val="28"/>
        </w:rPr>
        <w:t>National Toxicology Program</w:t>
      </w:r>
      <w:r w:rsidR="00182AA9">
        <w:rPr>
          <w:rFonts w:ascii="Calibri" w:hAnsi="Calibri"/>
          <w:color w:val="auto"/>
          <w:sz w:val="28"/>
          <w:szCs w:val="28"/>
        </w:rPr>
        <w:t xml:space="preserve">, or the NTP, 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released </w:t>
      </w:r>
      <w:r w:rsidR="0041211B" w:rsidRPr="00D34EAE">
        <w:rPr>
          <w:rFonts w:ascii="Calibri" w:hAnsi="Calibri"/>
          <w:color w:val="auto"/>
          <w:sz w:val="28"/>
          <w:szCs w:val="28"/>
        </w:rPr>
        <w:t xml:space="preserve">the 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findings from </w:t>
      </w:r>
      <w:r w:rsidR="0041211B" w:rsidRPr="00D34EAE">
        <w:rPr>
          <w:rFonts w:ascii="Calibri" w:hAnsi="Calibri"/>
          <w:color w:val="auto"/>
          <w:sz w:val="28"/>
          <w:szCs w:val="28"/>
        </w:rPr>
        <w:t>a 25 million dollar US-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government funded study that showed that </w:t>
      </w:r>
      <w:r w:rsidR="00935058" w:rsidRPr="00D34EAE">
        <w:rPr>
          <w:rFonts w:ascii="Calibri" w:hAnsi="Calibri"/>
          <w:bCs/>
          <w:color w:val="auto"/>
          <w:sz w:val="28"/>
          <w:szCs w:val="28"/>
        </w:rPr>
        <w:t>non-thermal</w:t>
      </w:r>
      <w:r w:rsidR="00217C23" w:rsidRPr="00D34EAE">
        <w:rPr>
          <w:rFonts w:ascii="Calibri" w:hAnsi="Calibri"/>
          <w:bCs/>
          <w:color w:val="auto"/>
          <w:sz w:val="28"/>
          <w:szCs w:val="28"/>
        </w:rPr>
        <w:t xml:space="preserve"> </w:t>
      </w:r>
      <w:r w:rsidR="00935058" w:rsidRPr="00D34EAE">
        <w:rPr>
          <w:rFonts w:ascii="Calibri" w:hAnsi="Calibri"/>
          <w:bCs/>
          <w:color w:val="auto"/>
          <w:sz w:val="28"/>
          <w:szCs w:val="28"/>
        </w:rPr>
        <w:t xml:space="preserve"> </w:t>
      </w:r>
      <w:r w:rsidR="00217C23" w:rsidRPr="00D34EAE">
        <w:rPr>
          <w:rFonts w:ascii="Calibri" w:hAnsi="Calibri"/>
          <w:bCs/>
          <w:color w:val="auto"/>
          <w:sz w:val="28"/>
          <w:szCs w:val="28"/>
        </w:rPr>
        <w:t xml:space="preserve">- </w:t>
      </w:r>
      <w:r w:rsidR="00217C23" w:rsidRPr="00D34EAE">
        <w:rPr>
          <w:rFonts w:ascii="Calibri" w:hAnsi="Calibri"/>
          <w:color w:val="auto"/>
          <w:sz w:val="28"/>
          <w:szCs w:val="28"/>
        </w:rPr>
        <w:t>non-tissue heating</w:t>
      </w:r>
      <w:r w:rsidR="006572A3"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217C23" w:rsidRPr="00D34EAE">
        <w:rPr>
          <w:rFonts w:ascii="Calibri" w:hAnsi="Calibri"/>
          <w:color w:val="auto"/>
          <w:sz w:val="28"/>
          <w:szCs w:val="28"/>
        </w:rPr>
        <w:t xml:space="preserve">- </w:t>
      </w:r>
      <w:r w:rsidR="00935058" w:rsidRPr="00D34EAE">
        <w:rPr>
          <w:rFonts w:ascii="Calibri" w:hAnsi="Calibri"/>
          <w:bCs/>
          <w:color w:val="auto"/>
          <w:sz w:val="28"/>
          <w:szCs w:val="28"/>
        </w:rPr>
        <w:t>levels of wireless energy caus</w:t>
      </w:r>
      <w:r w:rsidR="0041211B" w:rsidRPr="00D34EAE">
        <w:rPr>
          <w:rFonts w:ascii="Calibri" w:hAnsi="Calibri"/>
          <w:bCs/>
          <w:color w:val="auto"/>
          <w:sz w:val="28"/>
          <w:szCs w:val="28"/>
        </w:rPr>
        <w:t>e</w:t>
      </w:r>
      <w:r w:rsidR="00935058" w:rsidRPr="00D34EAE">
        <w:rPr>
          <w:rFonts w:ascii="Calibri" w:hAnsi="Calibri"/>
          <w:bCs/>
          <w:color w:val="auto"/>
          <w:sz w:val="28"/>
          <w:szCs w:val="28"/>
        </w:rPr>
        <w:t xml:space="preserve"> biological ef</w:t>
      </w:r>
      <w:r w:rsidR="00217C23" w:rsidRPr="00D34EAE">
        <w:rPr>
          <w:rFonts w:ascii="Calibri" w:hAnsi="Calibri"/>
          <w:bCs/>
          <w:color w:val="auto"/>
          <w:sz w:val="28"/>
          <w:szCs w:val="28"/>
        </w:rPr>
        <w:t>fects. These effects include cancer.</w:t>
      </w:r>
      <w:r w:rsidR="00DC43E8" w:rsidRPr="00D34EAE">
        <w:rPr>
          <w:rFonts w:ascii="Calibri" w:hAnsi="Calibri"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Cs/>
          <w:color w:val="auto"/>
          <w:sz w:val="28"/>
          <w:szCs w:val="28"/>
        </w:rPr>
        <w:t>T</w:t>
      </w:r>
      <w:r w:rsidR="0041211B" w:rsidRPr="00D34EAE">
        <w:rPr>
          <w:rFonts w:ascii="Calibri" w:hAnsi="Calibri"/>
          <w:color w:val="auto"/>
          <w:sz w:val="28"/>
          <w:szCs w:val="28"/>
        </w:rPr>
        <w:t>he NTP’s findings</w:t>
      </w:r>
      <w:r w:rsidR="00DC43E8" w:rsidRPr="00D34EAE">
        <w:rPr>
          <w:rFonts w:ascii="Calibri" w:hAnsi="Calibri"/>
          <w:color w:val="auto"/>
          <w:sz w:val="28"/>
          <w:szCs w:val="28"/>
        </w:rPr>
        <w:t>,</w:t>
      </w:r>
      <w:r w:rsidR="00763406"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B16CE4" w:rsidRPr="00D34EAE">
        <w:rPr>
          <w:rFonts w:ascii="Calibri" w:hAnsi="Calibri"/>
          <w:color w:val="auto"/>
          <w:sz w:val="28"/>
          <w:szCs w:val="28"/>
        </w:rPr>
        <w:t xml:space="preserve">which link cell </w:t>
      </w:r>
      <w:r w:rsidR="0041211B" w:rsidRPr="00D34EAE">
        <w:rPr>
          <w:rFonts w:ascii="Calibri" w:hAnsi="Calibri"/>
          <w:color w:val="auto"/>
          <w:sz w:val="28"/>
          <w:szCs w:val="28"/>
        </w:rPr>
        <w:t xml:space="preserve">phone radiation to </w:t>
      </w:r>
      <w:r w:rsidR="00763406" w:rsidRPr="00D34EAE">
        <w:rPr>
          <w:rFonts w:ascii="Calibri" w:hAnsi="Calibri"/>
          <w:color w:val="auto"/>
          <w:sz w:val="28"/>
          <w:szCs w:val="28"/>
        </w:rPr>
        <w:t>cancer</w:t>
      </w:r>
      <w:r w:rsidR="00DC43E8" w:rsidRPr="00D34EAE">
        <w:rPr>
          <w:rFonts w:ascii="Calibri" w:hAnsi="Calibri"/>
          <w:color w:val="auto"/>
          <w:sz w:val="28"/>
          <w:szCs w:val="28"/>
        </w:rPr>
        <w:t>,</w:t>
      </w:r>
      <w:r w:rsidR="00763406" w:rsidRPr="00D34EAE">
        <w:rPr>
          <w:rFonts w:ascii="Calibri" w:hAnsi="Calibri"/>
          <w:color w:val="auto"/>
          <w:sz w:val="28"/>
          <w:szCs w:val="28"/>
        </w:rPr>
        <w:t xml:space="preserve"> </w:t>
      </w:r>
      <w:proofErr w:type="gramStart"/>
      <w:r w:rsidR="0041211B" w:rsidRPr="00D34EAE">
        <w:rPr>
          <w:rFonts w:ascii="Calibri" w:hAnsi="Calibri"/>
          <w:color w:val="auto"/>
          <w:sz w:val="28"/>
          <w:szCs w:val="28"/>
        </w:rPr>
        <w:t>were confirmed</w:t>
      </w:r>
      <w:proofErr w:type="gramEnd"/>
      <w:r w:rsidR="0041211B" w:rsidRPr="00D34EAE">
        <w:rPr>
          <w:rFonts w:ascii="Calibri" w:hAnsi="Calibri"/>
          <w:color w:val="auto"/>
          <w:sz w:val="28"/>
          <w:szCs w:val="28"/>
        </w:rPr>
        <w:t xml:space="preserve"> by 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research done by </w:t>
      </w:r>
      <w:r w:rsidR="0041211B" w:rsidRPr="00D34EAE">
        <w:rPr>
          <w:rFonts w:ascii="Calibri" w:hAnsi="Calibri"/>
          <w:color w:val="auto"/>
          <w:sz w:val="28"/>
          <w:szCs w:val="28"/>
        </w:rPr>
        <w:t xml:space="preserve">the renowned </w:t>
      </w:r>
      <w:proofErr w:type="spellStart"/>
      <w:r w:rsidR="0041211B" w:rsidRPr="00D34EAE">
        <w:rPr>
          <w:rFonts w:ascii="Calibri" w:hAnsi="Calibri" w:cs="Arial"/>
          <w:i/>
          <w:color w:val="auto"/>
          <w:sz w:val="28"/>
          <w:szCs w:val="28"/>
          <w:shd w:val="clear" w:color="auto" w:fill="FFFFFF"/>
        </w:rPr>
        <w:t>Ramazzini</w:t>
      </w:r>
      <w:proofErr w:type="spellEnd"/>
      <w:r w:rsidR="0041211B" w:rsidRPr="00D34EAE">
        <w:rPr>
          <w:rFonts w:ascii="Calibri" w:hAnsi="Calibri" w:cs="Arial"/>
          <w:i/>
          <w:color w:val="auto"/>
          <w:sz w:val="28"/>
          <w:szCs w:val="28"/>
          <w:shd w:val="clear" w:color="auto" w:fill="FFFFFF"/>
        </w:rPr>
        <w:t xml:space="preserve"> Institute</w:t>
      </w:r>
      <w:r w:rsidR="006572A3" w:rsidRPr="00D34EAE">
        <w:rPr>
          <w:rFonts w:ascii="Calibri" w:hAnsi="Calibri" w:cs="Arial"/>
          <w:i/>
          <w:color w:val="auto"/>
          <w:sz w:val="28"/>
          <w:szCs w:val="28"/>
          <w:shd w:val="clear" w:color="auto" w:fill="FFFFFF"/>
        </w:rPr>
        <w:t xml:space="preserve"> </w:t>
      </w:r>
      <w:r w:rsidR="006572A3" w:rsidRPr="00D34EAE">
        <w:rPr>
          <w:rFonts w:ascii="Calibri" w:hAnsi="Calibri" w:cs="Arial"/>
          <w:color w:val="auto"/>
          <w:sz w:val="28"/>
          <w:szCs w:val="28"/>
          <w:shd w:val="clear" w:color="auto" w:fill="FFFFFF"/>
        </w:rPr>
        <w:t>in Italy</w:t>
      </w:r>
      <w:r w:rsidR="00B16CE4" w:rsidRPr="00D34EAE">
        <w:rPr>
          <w:rFonts w:ascii="Calibri" w:hAnsi="Calibri" w:cs="Arial"/>
          <w:color w:val="auto"/>
          <w:sz w:val="28"/>
          <w:szCs w:val="28"/>
          <w:shd w:val="clear" w:color="auto" w:fill="FFFFFF"/>
        </w:rPr>
        <w:t>.</w:t>
      </w:r>
    </w:p>
    <w:p w:rsidR="0041211B" w:rsidRPr="00D34EAE" w:rsidRDefault="0041211B">
      <w:pPr>
        <w:pStyle w:val="BodyA"/>
        <w:rPr>
          <w:rFonts w:ascii="Calibri" w:hAnsi="Calibri" w:cs="Arial"/>
          <w:color w:val="auto"/>
          <w:sz w:val="28"/>
          <w:szCs w:val="28"/>
          <w:shd w:val="clear" w:color="auto" w:fill="FFFFFF"/>
        </w:rPr>
      </w:pPr>
    </w:p>
    <w:p w:rsidR="004B1675" w:rsidRPr="004B1675" w:rsidRDefault="00935058" w:rsidP="004B1675">
      <w:pPr>
        <w:rPr>
          <w:rFonts w:ascii="Calibri" w:hAnsi="Calibri"/>
          <w:sz w:val="28"/>
          <w:szCs w:val="28"/>
        </w:rPr>
      </w:pPr>
      <w:proofErr w:type="gramStart"/>
      <w:r w:rsidRPr="004B1675">
        <w:rPr>
          <w:rFonts w:ascii="Calibri" w:hAnsi="Calibri"/>
          <w:sz w:val="28"/>
          <w:szCs w:val="28"/>
        </w:rPr>
        <w:t>Canada’s</w:t>
      </w:r>
      <w:proofErr w:type="gramEnd"/>
      <w:r w:rsidR="00B16CE4" w:rsidRPr="004B1675">
        <w:rPr>
          <w:rFonts w:ascii="Calibri" w:hAnsi="Calibri"/>
          <w:sz w:val="28"/>
          <w:szCs w:val="28"/>
        </w:rPr>
        <w:t xml:space="preserve"> </w:t>
      </w:r>
      <w:r w:rsidRPr="004B1675">
        <w:rPr>
          <w:rFonts w:ascii="Calibri" w:hAnsi="Calibri"/>
          <w:sz w:val="28"/>
          <w:szCs w:val="28"/>
        </w:rPr>
        <w:t>Safe</w:t>
      </w:r>
      <w:r w:rsidR="00B16CE4" w:rsidRPr="004B1675">
        <w:rPr>
          <w:rFonts w:ascii="Calibri" w:hAnsi="Calibri"/>
          <w:sz w:val="28"/>
          <w:szCs w:val="28"/>
        </w:rPr>
        <w:t>ty Code 6</w:t>
      </w:r>
      <w:r w:rsidRPr="004B1675">
        <w:rPr>
          <w:rFonts w:ascii="Calibri" w:hAnsi="Calibri"/>
          <w:sz w:val="28"/>
          <w:szCs w:val="28"/>
        </w:rPr>
        <w:t xml:space="preserve">, </w:t>
      </w:r>
      <w:r w:rsidR="0041211B" w:rsidRPr="004B1675">
        <w:rPr>
          <w:rFonts w:ascii="Calibri" w:hAnsi="Calibri"/>
          <w:sz w:val="28"/>
          <w:szCs w:val="28"/>
        </w:rPr>
        <w:t xml:space="preserve">our radiation protection guideline, </w:t>
      </w:r>
      <w:r w:rsidR="004B1675" w:rsidRPr="004B1675">
        <w:rPr>
          <w:rFonts w:ascii="Calibri" w:hAnsi="Calibri"/>
          <w:sz w:val="28"/>
          <w:szCs w:val="28"/>
        </w:rPr>
        <w:t>was written in 1979, before the I</w:t>
      </w:r>
      <w:r w:rsidR="004B1675" w:rsidRPr="004B1675">
        <w:rPr>
          <w:rFonts w:ascii="Calibri" w:hAnsi="Calibri"/>
          <w:sz w:val="28"/>
          <w:szCs w:val="28"/>
        </w:rPr>
        <w:t>n</w:t>
      </w:r>
      <w:r w:rsidR="00ED46AD">
        <w:rPr>
          <w:rFonts w:ascii="Calibri" w:hAnsi="Calibri"/>
          <w:sz w:val="28"/>
          <w:szCs w:val="28"/>
        </w:rPr>
        <w:t>ternet even existed. I</w:t>
      </w:r>
      <w:r w:rsidR="004B1675" w:rsidRPr="004B1675">
        <w:rPr>
          <w:rFonts w:ascii="Calibri" w:hAnsi="Calibri"/>
          <w:sz w:val="28"/>
          <w:szCs w:val="28"/>
        </w:rPr>
        <w:t xml:space="preserve">t contains some of the least protective guidelines </w:t>
      </w:r>
      <w:r w:rsidR="00ED46AD">
        <w:rPr>
          <w:rFonts w:ascii="Calibri" w:hAnsi="Calibri"/>
          <w:sz w:val="28"/>
          <w:szCs w:val="28"/>
        </w:rPr>
        <w:t>in the world and i</w:t>
      </w:r>
      <w:r w:rsidR="00ED46AD">
        <w:rPr>
          <w:rFonts w:ascii="Calibri" w:hAnsi="Calibri"/>
          <w:sz w:val="28"/>
          <w:szCs w:val="28"/>
        </w:rPr>
        <w:t>g</w:t>
      </w:r>
      <w:r w:rsidR="00ED46AD">
        <w:rPr>
          <w:rFonts w:ascii="Calibri" w:hAnsi="Calibri"/>
          <w:sz w:val="28"/>
          <w:szCs w:val="28"/>
        </w:rPr>
        <w:t>nores</w:t>
      </w:r>
      <w:r w:rsidR="0041211B" w:rsidRPr="004B1675">
        <w:rPr>
          <w:rFonts w:ascii="Calibri" w:hAnsi="Calibri"/>
          <w:sz w:val="28"/>
          <w:szCs w:val="28"/>
        </w:rPr>
        <w:t xml:space="preserve"> the non-thermal </w:t>
      </w:r>
      <w:r w:rsidR="006572A3" w:rsidRPr="004B1675">
        <w:rPr>
          <w:rFonts w:ascii="Calibri" w:hAnsi="Calibri"/>
          <w:sz w:val="28"/>
          <w:szCs w:val="28"/>
        </w:rPr>
        <w:t xml:space="preserve">(non tissue-heating) </w:t>
      </w:r>
      <w:r w:rsidR="0041211B" w:rsidRPr="004B1675">
        <w:rPr>
          <w:rFonts w:ascii="Calibri" w:hAnsi="Calibri"/>
          <w:sz w:val="28"/>
          <w:szCs w:val="28"/>
        </w:rPr>
        <w:t xml:space="preserve">effects of radiofrequency </w:t>
      </w:r>
      <w:r w:rsidR="00B16CE4" w:rsidRPr="004B1675">
        <w:rPr>
          <w:rFonts w:ascii="Calibri" w:hAnsi="Calibri"/>
          <w:sz w:val="28"/>
          <w:szCs w:val="28"/>
        </w:rPr>
        <w:t>radiation</w:t>
      </w:r>
      <w:r w:rsidR="0041211B" w:rsidRPr="004B1675">
        <w:rPr>
          <w:rFonts w:ascii="Calibri" w:hAnsi="Calibri"/>
          <w:sz w:val="28"/>
          <w:szCs w:val="28"/>
        </w:rPr>
        <w:t>.</w:t>
      </w:r>
      <w:r w:rsidR="00B16CE4" w:rsidRPr="004B1675">
        <w:rPr>
          <w:rFonts w:ascii="Calibri" w:hAnsi="Calibri"/>
          <w:sz w:val="28"/>
          <w:szCs w:val="28"/>
        </w:rPr>
        <w:t xml:space="preserve"> </w:t>
      </w:r>
      <w:r w:rsidR="000F66A4" w:rsidRPr="004B1675">
        <w:rPr>
          <w:rFonts w:ascii="Calibri" w:hAnsi="Calibri"/>
          <w:sz w:val="28"/>
          <w:szCs w:val="28"/>
        </w:rPr>
        <w:t>Ironicall</w:t>
      </w:r>
      <w:r w:rsidR="005B7E97" w:rsidRPr="004B1675">
        <w:rPr>
          <w:rFonts w:ascii="Calibri" w:hAnsi="Calibri"/>
          <w:sz w:val="28"/>
          <w:szCs w:val="28"/>
        </w:rPr>
        <w:t>y, r</w:t>
      </w:r>
      <w:r w:rsidR="000F66A4" w:rsidRPr="004B1675">
        <w:rPr>
          <w:rFonts w:ascii="Calibri" w:hAnsi="Calibri"/>
          <w:sz w:val="28"/>
          <w:szCs w:val="28"/>
        </w:rPr>
        <w:t>e</w:t>
      </w:r>
      <w:r w:rsidR="000F66A4" w:rsidRPr="004B1675">
        <w:rPr>
          <w:rFonts w:ascii="Calibri" w:hAnsi="Calibri"/>
          <w:sz w:val="28"/>
          <w:szCs w:val="28"/>
        </w:rPr>
        <w:t xml:space="preserve">search published in 2018 </w:t>
      </w:r>
      <w:r w:rsidR="005B7E97" w:rsidRPr="004B1675">
        <w:rPr>
          <w:rFonts w:ascii="Calibri" w:hAnsi="Calibri"/>
          <w:sz w:val="28"/>
          <w:szCs w:val="28"/>
        </w:rPr>
        <w:t xml:space="preserve">highlights </w:t>
      </w:r>
      <w:r w:rsidR="004B1675">
        <w:rPr>
          <w:rFonts w:ascii="Calibri" w:hAnsi="Calibri"/>
          <w:sz w:val="28"/>
          <w:szCs w:val="28"/>
        </w:rPr>
        <w:t xml:space="preserve">that </w:t>
      </w:r>
      <w:r w:rsidR="000F66A4" w:rsidRPr="004B1675">
        <w:rPr>
          <w:rFonts w:ascii="Calibri" w:hAnsi="Calibri"/>
          <w:sz w:val="28"/>
          <w:szCs w:val="28"/>
        </w:rPr>
        <w:t>5G technology</w:t>
      </w:r>
      <w:r w:rsidR="004B1675">
        <w:rPr>
          <w:rFonts w:ascii="Calibri" w:hAnsi="Calibri"/>
          <w:sz w:val="28"/>
          <w:szCs w:val="28"/>
        </w:rPr>
        <w:t xml:space="preserve"> generates </w:t>
      </w:r>
      <w:r w:rsidR="004B1675" w:rsidRPr="004B1675">
        <w:rPr>
          <w:rFonts w:ascii="Calibri" w:hAnsi="Calibri"/>
          <w:sz w:val="28"/>
          <w:szCs w:val="28"/>
        </w:rPr>
        <w:t xml:space="preserve">significant </w:t>
      </w:r>
      <w:proofErr w:type="gramStart"/>
      <w:r w:rsidR="004B1675" w:rsidRPr="004B1675">
        <w:rPr>
          <w:rFonts w:ascii="Calibri" w:hAnsi="Calibri"/>
          <w:sz w:val="28"/>
          <w:szCs w:val="28"/>
        </w:rPr>
        <w:t>tissue-heating</w:t>
      </w:r>
      <w:proofErr w:type="gramEnd"/>
      <w:r w:rsidR="00DC43E8" w:rsidRPr="004B1675">
        <w:rPr>
          <w:rFonts w:ascii="Calibri" w:hAnsi="Calibri"/>
          <w:sz w:val="28"/>
          <w:szCs w:val="28"/>
        </w:rPr>
        <w:t>,</w:t>
      </w:r>
      <w:r w:rsidR="004B1675">
        <w:rPr>
          <w:rFonts w:ascii="Calibri" w:hAnsi="Calibri"/>
          <w:sz w:val="28"/>
          <w:szCs w:val="28"/>
        </w:rPr>
        <w:t xml:space="preserve"> </w:t>
      </w:r>
      <w:r w:rsidR="000F66A4" w:rsidRPr="004B1675">
        <w:rPr>
          <w:rFonts w:ascii="Calibri" w:hAnsi="Calibri"/>
          <w:sz w:val="28"/>
          <w:szCs w:val="28"/>
        </w:rPr>
        <w:t>and concludes that it may lead to permanent tissue damage after ev</w:t>
      </w:r>
      <w:r w:rsidR="005B7E97" w:rsidRPr="004B1675">
        <w:rPr>
          <w:rFonts w:ascii="Calibri" w:hAnsi="Calibri"/>
          <w:sz w:val="28"/>
          <w:szCs w:val="28"/>
        </w:rPr>
        <w:t>en short exposures, e</w:t>
      </w:r>
      <w:r w:rsidR="005B7E97" w:rsidRPr="004B1675">
        <w:rPr>
          <w:rFonts w:ascii="Calibri" w:hAnsi="Calibri"/>
          <w:sz w:val="28"/>
          <w:szCs w:val="28"/>
        </w:rPr>
        <w:t>m</w:t>
      </w:r>
      <w:r w:rsidR="005B7E97" w:rsidRPr="004B1675">
        <w:rPr>
          <w:rFonts w:ascii="Calibri" w:hAnsi="Calibri"/>
          <w:sz w:val="28"/>
          <w:szCs w:val="28"/>
        </w:rPr>
        <w:t>phasizing</w:t>
      </w:r>
      <w:r w:rsidR="000F66A4" w:rsidRPr="004B1675">
        <w:rPr>
          <w:rFonts w:ascii="Calibri" w:hAnsi="Calibri"/>
          <w:sz w:val="28"/>
          <w:szCs w:val="28"/>
        </w:rPr>
        <w:t xml:space="preserve"> the importance of revisiting existing exposure guidelines. </w:t>
      </w:r>
      <w:r w:rsidR="00E96D24">
        <w:rPr>
          <w:rFonts w:ascii="Calibri" w:hAnsi="Calibri"/>
          <w:sz w:val="28"/>
          <w:szCs w:val="28"/>
        </w:rPr>
        <w:t xml:space="preserve">Places like Belgium and parts of Italy have </w:t>
      </w:r>
      <w:r w:rsidR="004B1675" w:rsidRPr="004B1675">
        <w:rPr>
          <w:rFonts w:ascii="Calibri" w:hAnsi="Calibri"/>
          <w:sz w:val="28"/>
          <w:szCs w:val="28"/>
        </w:rPr>
        <w:t>radia</w:t>
      </w:r>
      <w:r w:rsidR="00E96D24">
        <w:rPr>
          <w:rFonts w:ascii="Calibri" w:hAnsi="Calibri"/>
          <w:sz w:val="28"/>
          <w:szCs w:val="28"/>
        </w:rPr>
        <w:t>tion exposure standards</w:t>
      </w:r>
      <w:r w:rsidR="004B1675" w:rsidRPr="004B1675">
        <w:rPr>
          <w:rFonts w:ascii="Calibri" w:hAnsi="Calibri"/>
          <w:sz w:val="28"/>
          <w:szCs w:val="28"/>
        </w:rPr>
        <w:t xml:space="preserve"> that are 100 times more protective than</w:t>
      </w:r>
      <w:r w:rsidR="00E96D24">
        <w:rPr>
          <w:rFonts w:ascii="Calibri" w:hAnsi="Calibri"/>
          <w:sz w:val="28"/>
          <w:szCs w:val="28"/>
        </w:rPr>
        <w:t xml:space="preserve"> </w:t>
      </w:r>
      <w:proofErr w:type="gramStart"/>
      <w:r w:rsidR="00E96D24">
        <w:rPr>
          <w:rFonts w:ascii="Calibri" w:hAnsi="Calibri"/>
          <w:sz w:val="28"/>
          <w:szCs w:val="28"/>
        </w:rPr>
        <w:t>ours</w:t>
      </w:r>
      <w:proofErr w:type="gramEnd"/>
      <w:r w:rsidR="004B1675" w:rsidRPr="004B1675">
        <w:rPr>
          <w:rFonts w:ascii="Calibri" w:hAnsi="Calibri"/>
          <w:sz w:val="28"/>
          <w:szCs w:val="28"/>
        </w:rPr>
        <w:t>.</w:t>
      </w:r>
    </w:p>
    <w:p w:rsidR="004B1675" w:rsidRDefault="004B1675">
      <w:pPr>
        <w:pStyle w:val="BodyA"/>
        <w:rPr>
          <w:rStyle w:val="Strong"/>
          <w:rFonts w:ascii="Calibri" w:hAnsi="Calibri" w:cs="Helvetica"/>
          <w:b w:val="0"/>
          <w:color w:val="auto"/>
          <w:sz w:val="28"/>
          <w:szCs w:val="28"/>
          <w:shd w:val="clear" w:color="auto" w:fill="FFFFFF"/>
        </w:rPr>
      </w:pPr>
    </w:p>
    <w:p w:rsidR="00A15B16" w:rsidRPr="00D34EAE" w:rsidRDefault="00217C23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>Although we are just beginning to learn about the biological</w:t>
      </w:r>
      <w:r w:rsidR="00763406" w:rsidRPr="00D34EAE">
        <w:rPr>
          <w:rFonts w:ascii="Calibri" w:hAnsi="Calibri"/>
          <w:color w:val="auto"/>
          <w:sz w:val="28"/>
          <w:szCs w:val="28"/>
        </w:rPr>
        <w:t xml:space="preserve"> effects of 5</w:t>
      </w:r>
      <w:r w:rsidRPr="00D34EAE">
        <w:rPr>
          <w:rFonts w:ascii="Calibri" w:hAnsi="Calibri"/>
          <w:color w:val="auto"/>
          <w:sz w:val="28"/>
          <w:szCs w:val="28"/>
        </w:rPr>
        <w:t xml:space="preserve">G, </w:t>
      </w:r>
      <w:r w:rsidR="00182AA9">
        <w:rPr>
          <w:rFonts w:ascii="Calibri" w:hAnsi="Calibri"/>
          <w:color w:val="auto"/>
          <w:sz w:val="28"/>
          <w:szCs w:val="28"/>
        </w:rPr>
        <w:t xml:space="preserve">epidemiologists know it </w:t>
      </w:r>
      <w:r w:rsidR="009048A1" w:rsidRPr="00D34EAE">
        <w:rPr>
          <w:rFonts w:ascii="Calibri" w:hAnsi="Calibri"/>
          <w:color w:val="auto"/>
          <w:sz w:val="28"/>
          <w:szCs w:val="28"/>
        </w:rPr>
        <w:t>take</w:t>
      </w:r>
      <w:r w:rsidR="00182AA9">
        <w:rPr>
          <w:rFonts w:ascii="Calibri" w:hAnsi="Calibri"/>
          <w:color w:val="auto"/>
          <w:sz w:val="28"/>
          <w:szCs w:val="28"/>
        </w:rPr>
        <w:t>s</w:t>
      </w:r>
      <w:r w:rsidR="009048A1" w:rsidRPr="00D34EAE">
        <w:rPr>
          <w:rFonts w:ascii="Calibri" w:hAnsi="Calibri"/>
          <w:color w:val="auto"/>
          <w:sz w:val="28"/>
          <w:szCs w:val="28"/>
        </w:rPr>
        <w:t xml:space="preserve"> 20 or 30 years for </w:t>
      </w:r>
      <w:r w:rsidR="00182AA9">
        <w:rPr>
          <w:rFonts w:ascii="Calibri" w:hAnsi="Calibri"/>
          <w:color w:val="auto"/>
          <w:sz w:val="28"/>
          <w:szCs w:val="28"/>
        </w:rPr>
        <w:t xml:space="preserve">imbalances </w:t>
      </w:r>
      <w:r w:rsidR="009048A1" w:rsidRPr="00D34EAE">
        <w:rPr>
          <w:rFonts w:ascii="Calibri" w:hAnsi="Calibri"/>
          <w:color w:val="auto"/>
          <w:sz w:val="28"/>
          <w:szCs w:val="28"/>
        </w:rPr>
        <w:t>like cancers, to</w:t>
      </w:r>
      <w:r w:rsidR="00182AA9">
        <w:rPr>
          <w:rFonts w:ascii="Calibri" w:hAnsi="Calibri"/>
          <w:color w:val="auto"/>
          <w:sz w:val="28"/>
          <w:szCs w:val="28"/>
        </w:rPr>
        <w:t xml:space="preserve"> develop, and</w:t>
      </w:r>
      <w:r w:rsidR="009048A1"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Pr="00D34EAE">
        <w:rPr>
          <w:rFonts w:ascii="Calibri" w:hAnsi="Calibri"/>
          <w:color w:val="auto"/>
          <w:sz w:val="28"/>
          <w:szCs w:val="28"/>
        </w:rPr>
        <w:t xml:space="preserve">it is clear </w:t>
      </w:r>
      <w:r w:rsidR="009048A1" w:rsidRPr="00D34EAE">
        <w:rPr>
          <w:rFonts w:ascii="Calibri" w:hAnsi="Calibri"/>
          <w:color w:val="auto"/>
          <w:sz w:val="28"/>
          <w:szCs w:val="28"/>
        </w:rPr>
        <w:t xml:space="preserve">today </w:t>
      </w:r>
      <w:r w:rsidRPr="00D34EAE">
        <w:rPr>
          <w:rFonts w:ascii="Calibri" w:hAnsi="Calibri"/>
          <w:color w:val="auto"/>
          <w:sz w:val="28"/>
          <w:szCs w:val="28"/>
        </w:rPr>
        <w:t xml:space="preserve">that </w:t>
      </w:r>
      <w:r w:rsidR="00935058" w:rsidRPr="00D34EAE">
        <w:rPr>
          <w:rFonts w:ascii="Calibri" w:hAnsi="Calibri"/>
          <w:color w:val="auto"/>
          <w:sz w:val="28"/>
          <w:szCs w:val="28"/>
        </w:rPr>
        <w:t>Safe</w:t>
      </w:r>
      <w:r w:rsidR="00B16CE4" w:rsidRPr="00D34EAE">
        <w:rPr>
          <w:rFonts w:ascii="Calibri" w:hAnsi="Calibri"/>
          <w:color w:val="auto"/>
          <w:sz w:val="28"/>
          <w:szCs w:val="28"/>
        </w:rPr>
        <w:t xml:space="preserve">ty Code 6 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does not </w:t>
      </w:r>
      <w:r w:rsidRPr="00D34EAE">
        <w:rPr>
          <w:rFonts w:ascii="Calibri" w:hAnsi="Calibri"/>
          <w:color w:val="auto"/>
          <w:sz w:val="28"/>
          <w:szCs w:val="28"/>
        </w:rPr>
        <w:t xml:space="preserve">adequately 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protect our children. </w:t>
      </w:r>
      <w:r w:rsidR="00935058" w:rsidRPr="00D34EAE">
        <w:rPr>
          <w:rFonts w:ascii="Calibri" w:hAnsi="Calibri"/>
          <w:bCs/>
          <w:color w:val="auto"/>
          <w:sz w:val="28"/>
          <w:szCs w:val="28"/>
        </w:rPr>
        <w:t>In testimony before the parliamentary Health Committee</w:t>
      </w:r>
      <w:r w:rsidR="00B16CE4" w:rsidRPr="00D34EAE">
        <w:rPr>
          <w:rFonts w:ascii="Calibri" w:hAnsi="Calibri"/>
          <w:bCs/>
          <w:color w:val="auto"/>
          <w:sz w:val="28"/>
          <w:szCs w:val="28"/>
        </w:rPr>
        <w:t xml:space="preserve"> in 2015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, Mr. Andrew Adams of </w:t>
      </w:r>
      <w:r w:rsidR="00935058" w:rsidRPr="00D34EAE">
        <w:rPr>
          <w:rFonts w:ascii="Calibri" w:hAnsi="Calibri"/>
          <w:i/>
          <w:color w:val="auto"/>
          <w:sz w:val="28"/>
          <w:szCs w:val="28"/>
        </w:rPr>
        <w:t xml:space="preserve">Health Canada 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admitted there are studies </w:t>
      </w:r>
      <w:r w:rsidR="00935058" w:rsidRPr="00D34EAE">
        <w:rPr>
          <w:rFonts w:ascii="Calibri" w:hAnsi="Calibri"/>
          <w:color w:val="auto"/>
          <w:sz w:val="28"/>
          <w:szCs w:val="28"/>
        </w:rPr>
        <w:lastRenderedPageBreak/>
        <w:t xml:space="preserve">that show harm below </w:t>
      </w:r>
      <w:r w:rsidR="0041211B" w:rsidRPr="00D34EAE">
        <w:rPr>
          <w:rFonts w:ascii="Calibri" w:hAnsi="Calibri"/>
          <w:color w:val="auto"/>
          <w:sz w:val="28"/>
          <w:szCs w:val="28"/>
        </w:rPr>
        <w:t xml:space="preserve">the exposure levels permitted by </w:t>
      </w:r>
      <w:r w:rsidR="00B16CE4" w:rsidRPr="00D34EAE">
        <w:rPr>
          <w:rFonts w:ascii="Calibri" w:hAnsi="Calibri"/>
          <w:color w:val="auto"/>
          <w:sz w:val="28"/>
          <w:szCs w:val="28"/>
        </w:rPr>
        <w:t>Safety C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ode 6. Why has </w:t>
      </w:r>
      <w:r w:rsidR="00935058" w:rsidRPr="00D34EAE">
        <w:rPr>
          <w:rFonts w:ascii="Calibri" w:hAnsi="Calibri"/>
          <w:i/>
          <w:color w:val="auto"/>
          <w:sz w:val="28"/>
          <w:szCs w:val="28"/>
        </w:rPr>
        <w:t>Health Can</w:t>
      </w:r>
      <w:r w:rsidR="00935058" w:rsidRPr="00D34EAE">
        <w:rPr>
          <w:rFonts w:ascii="Calibri" w:hAnsi="Calibri"/>
          <w:i/>
          <w:color w:val="auto"/>
          <w:sz w:val="28"/>
          <w:szCs w:val="28"/>
        </w:rPr>
        <w:t>a</w:t>
      </w:r>
      <w:r w:rsidR="00935058" w:rsidRPr="00D34EAE">
        <w:rPr>
          <w:rFonts w:ascii="Calibri" w:hAnsi="Calibri"/>
          <w:i/>
          <w:color w:val="auto"/>
          <w:sz w:val="28"/>
          <w:szCs w:val="28"/>
        </w:rPr>
        <w:t>da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 not </w:t>
      </w:r>
      <w:r w:rsidR="0041211B" w:rsidRPr="00D34EAE">
        <w:rPr>
          <w:rFonts w:ascii="Calibri" w:hAnsi="Calibri"/>
          <w:color w:val="auto"/>
          <w:sz w:val="28"/>
          <w:szCs w:val="28"/>
        </w:rPr>
        <w:t xml:space="preserve">heeded non-industry funded science 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and updated </w:t>
      </w:r>
      <w:r w:rsidR="00B16CE4" w:rsidRPr="00D34EAE">
        <w:rPr>
          <w:rFonts w:ascii="Calibri" w:hAnsi="Calibri"/>
          <w:color w:val="auto"/>
          <w:sz w:val="28"/>
          <w:szCs w:val="28"/>
        </w:rPr>
        <w:t>this guide?</w:t>
      </w:r>
      <w:r w:rsidR="004B1675">
        <w:rPr>
          <w:rFonts w:ascii="Calibri" w:hAnsi="Calibri"/>
          <w:color w:val="auto"/>
          <w:sz w:val="28"/>
          <w:szCs w:val="28"/>
        </w:rPr>
        <w:t xml:space="preserve"> </w:t>
      </w:r>
    </w:p>
    <w:p w:rsidR="00A15B16" w:rsidRPr="00D34EAE" w:rsidRDefault="00A15B16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217C23" w:rsidRPr="00D34EAE" w:rsidRDefault="00217C23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 xml:space="preserve">The Canadian government </w:t>
      </w:r>
      <w:r w:rsidR="00E96D24">
        <w:rPr>
          <w:rFonts w:ascii="Calibri" w:hAnsi="Calibri"/>
          <w:color w:val="auto"/>
          <w:sz w:val="28"/>
          <w:szCs w:val="28"/>
        </w:rPr>
        <w:t>has gi</w:t>
      </w:r>
      <w:r w:rsidRPr="00D34EAE">
        <w:rPr>
          <w:rFonts w:ascii="Calibri" w:hAnsi="Calibri"/>
          <w:color w:val="auto"/>
          <w:sz w:val="28"/>
          <w:szCs w:val="28"/>
        </w:rPr>
        <w:t>ve</w:t>
      </w:r>
      <w:r w:rsidR="00E96D24">
        <w:rPr>
          <w:rFonts w:ascii="Calibri" w:hAnsi="Calibri"/>
          <w:color w:val="auto"/>
          <w:sz w:val="28"/>
          <w:szCs w:val="28"/>
        </w:rPr>
        <w:t>n</w:t>
      </w:r>
      <w:r w:rsidRPr="00D34EAE">
        <w:rPr>
          <w:rFonts w:ascii="Calibri" w:hAnsi="Calibri"/>
          <w:color w:val="auto"/>
          <w:sz w:val="28"/>
          <w:szCs w:val="28"/>
        </w:rPr>
        <w:t xml:space="preserve"> $30 million dollars of taxpayers</w:t>
      </w:r>
      <w:r w:rsidR="00EB798D" w:rsidRPr="00D34EAE">
        <w:rPr>
          <w:rFonts w:ascii="Calibri" w:hAnsi="Calibri"/>
          <w:color w:val="auto"/>
          <w:sz w:val="28"/>
          <w:szCs w:val="28"/>
        </w:rPr>
        <w:t>’</w:t>
      </w:r>
      <w:r w:rsidRPr="00D34EAE">
        <w:rPr>
          <w:rFonts w:ascii="Calibri" w:hAnsi="Calibri"/>
          <w:color w:val="auto"/>
          <w:sz w:val="28"/>
          <w:szCs w:val="28"/>
        </w:rPr>
        <w:t xml:space="preserve"> money to </w:t>
      </w:r>
      <w:r w:rsidR="00763406" w:rsidRPr="00D34EAE">
        <w:rPr>
          <w:rFonts w:ascii="Calibri" w:hAnsi="Calibri"/>
          <w:color w:val="auto"/>
          <w:sz w:val="28"/>
          <w:szCs w:val="28"/>
        </w:rPr>
        <w:t>the tech co</w:t>
      </w:r>
      <w:r w:rsidR="00763406" w:rsidRPr="00D34EAE">
        <w:rPr>
          <w:rFonts w:ascii="Calibri" w:hAnsi="Calibri"/>
          <w:color w:val="auto"/>
          <w:sz w:val="28"/>
          <w:szCs w:val="28"/>
        </w:rPr>
        <w:t>m</w:t>
      </w:r>
      <w:r w:rsidR="00763406" w:rsidRPr="00D34EAE">
        <w:rPr>
          <w:rFonts w:ascii="Calibri" w:hAnsi="Calibri"/>
          <w:color w:val="auto"/>
          <w:sz w:val="28"/>
          <w:szCs w:val="28"/>
        </w:rPr>
        <w:t xml:space="preserve">pany Nokia to </w:t>
      </w:r>
      <w:r w:rsidRPr="00D34EAE">
        <w:rPr>
          <w:rFonts w:ascii="Calibri" w:hAnsi="Calibri"/>
          <w:color w:val="auto"/>
          <w:sz w:val="28"/>
          <w:szCs w:val="28"/>
        </w:rPr>
        <w:t>develop and test 5G on us</w:t>
      </w:r>
      <w:r w:rsidR="00EB798D" w:rsidRPr="00D34EAE">
        <w:rPr>
          <w:rFonts w:ascii="Calibri" w:hAnsi="Calibri"/>
          <w:color w:val="auto"/>
          <w:sz w:val="28"/>
          <w:szCs w:val="28"/>
        </w:rPr>
        <w:t>.</w:t>
      </w:r>
      <w:r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EB798D" w:rsidRPr="00D34EAE">
        <w:rPr>
          <w:rFonts w:ascii="Calibri" w:hAnsi="Calibri"/>
          <w:color w:val="auto"/>
          <w:sz w:val="28"/>
          <w:szCs w:val="28"/>
        </w:rPr>
        <w:t>W</w:t>
      </w:r>
      <w:r w:rsidR="009048A1" w:rsidRPr="00D34EAE">
        <w:rPr>
          <w:rFonts w:ascii="Calibri" w:hAnsi="Calibri"/>
          <w:color w:val="auto"/>
          <w:sz w:val="28"/>
          <w:szCs w:val="28"/>
        </w:rPr>
        <w:t>hy is no federal funding</w:t>
      </w:r>
      <w:r w:rsidRPr="00D34EAE">
        <w:rPr>
          <w:rFonts w:ascii="Calibri" w:hAnsi="Calibri"/>
          <w:color w:val="auto"/>
          <w:sz w:val="28"/>
          <w:szCs w:val="28"/>
        </w:rPr>
        <w:t xml:space="preserve"> being put into researching </w:t>
      </w:r>
      <w:r w:rsidR="00763406" w:rsidRPr="00D34EAE">
        <w:rPr>
          <w:rFonts w:ascii="Calibri" w:hAnsi="Calibri"/>
          <w:color w:val="auto"/>
          <w:sz w:val="28"/>
          <w:szCs w:val="28"/>
        </w:rPr>
        <w:t>the</w:t>
      </w:r>
      <w:r w:rsidRPr="00D34EAE">
        <w:rPr>
          <w:rFonts w:ascii="Calibri" w:hAnsi="Calibri"/>
          <w:color w:val="auto"/>
          <w:sz w:val="28"/>
          <w:szCs w:val="28"/>
        </w:rPr>
        <w:t xml:space="preserve"> safety</w:t>
      </w:r>
      <w:r w:rsidR="00763406" w:rsidRPr="00D34EAE">
        <w:rPr>
          <w:rFonts w:ascii="Calibri" w:hAnsi="Calibri"/>
          <w:color w:val="auto"/>
          <w:sz w:val="28"/>
          <w:szCs w:val="28"/>
        </w:rPr>
        <w:t xml:space="preserve"> of 5G</w:t>
      </w:r>
      <w:r w:rsidRPr="00D34EAE">
        <w:rPr>
          <w:rFonts w:ascii="Calibri" w:hAnsi="Calibri"/>
          <w:color w:val="auto"/>
          <w:sz w:val="28"/>
          <w:szCs w:val="28"/>
        </w:rPr>
        <w:t xml:space="preserve">? </w:t>
      </w:r>
    </w:p>
    <w:p w:rsidR="00EB798D" w:rsidRPr="00D34EAE" w:rsidRDefault="00EB798D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EB798D" w:rsidRPr="00D34EAE" w:rsidRDefault="00EB798D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bCs/>
          <w:color w:val="auto"/>
          <w:sz w:val="28"/>
          <w:szCs w:val="28"/>
        </w:rPr>
        <w:t>I am here, Mayor and council,</w:t>
      </w:r>
      <w:r w:rsidRPr="00D34EAE">
        <w:rPr>
          <w:rFonts w:ascii="Calibri" w:hAnsi="Calibri"/>
          <w:color w:val="auto"/>
          <w:sz w:val="28"/>
          <w:szCs w:val="28"/>
        </w:rPr>
        <w:t xml:space="preserve"> to request your help. I am asking you to keep our children safe. I</w:t>
      </w:r>
      <w:r w:rsidRPr="00D34EAE">
        <w:rPr>
          <w:rFonts w:ascii="Calibri" w:hAnsi="Calibri"/>
          <w:bCs/>
          <w:color w:val="auto"/>
          <w:sz w:val="28"/>
          <w:szCs w:val="28"/>
        </w:rPr>
        <w:t xml:space="preserve"> understand that </w:t>
      </w:r>
      <w:r w:rsidR="00413C61" w:rsidRPr="00D34EAE">
        <w:rPr>
          <w:rFonts w:ascii="Calibri" w:hAnsi="Calibri"/>
          <w:bCs/>
          <w:color w:val="auto"/>
          <w:sz w:val="28"/>
          <w:szCs w:val="28"/>
        </w:rPr>
        <w:t xml:space="preserve">at this time </w:t>
      </w:r>
      <w:r w:rsidR="00413C61" w:rsidRPr="00D34EAE">
        <w:rPr>
          <w:rFonts w:ascii="Calibri" w:hAnsi="Calibri"/>
          <w:bCs/>
          <w:i/>
          <w:color w:val="auto"/>
          <w:sz w:val="28"/>
          <w:szCs w:val="28"/>
        </w:rPr>
        <w:t>Innovation, Science, and Economic Development Canada</w:t>
      </w:r>
      <w:r w:rsidR="00413C61" w:rsidRPr="00D34EAE">
        <w:rPr>
          <w:rFonts w:ascii="Calibri" w:hAnsi="Calibri"/>
          <w:bCs/>
          <w:color w:val="auto"/>
          <w:sz w:val="28"/>
          <w:szCs w:val="28"/>
        </w:rPr>
        <w:t xml:space="preserve"> makes </w:t>
      </w:r>
      <w:r w:rsidRPr="00D34EAE">
        <w:rPr>
          <w:rFonts w:ascii="Calibri" w:hAnsi="Calibri"/>
          <w:bCs/>
          <w:color w:val="auto"/>
          <w:sz w:val="28"/>
          <w:szCs w:val="28"/>
        </w:rPr>
        <w:t xml:space="preserve">the </w:t>
      </w:r>
      <w:r w:rsidR="00413C61" w:rsidRPr="00D34EAE">
        <w:rPr>
          <w:rFonts w:ascii="Calibri" w:hAnsi="Calibri"/>
          <w:bCs/>
          <w:color w:val="auto"/>
          <w:sz w:val="28"/>
          <w:szCs w:val="28"/>
        </w:rPr>
        <w:t xml:space="preserve">rules </w:t>
      </w:r>
      <w:r w:rsidRPr="00D34EAE">
        <w:rPr>
          <w:rFonts w:ascii="Calibri" w:hAnsi="Calibri"/>
          <w:bCs/>
          <w:color w:val="auto"/>
          <w:sz w:val="28"/>
          <w:szCs w:val="28"/>
        </w:rPr>
        <w:t>regarding microcell installations</w:t>
      </w:r>
      <w:r w:rsidR="009048A1" w:rsidRPr="00D34EAE">
        <w:rPr>
          <w:rFonts w:ascii="Calibri" w:hAnsi="Calibri"/>
          <w:bCs/>
          <w:color w:val="auto"/>
          <w:sz w:val="28"/>
          <w:szCs w:val="28"/>
        </w:rPr>
        <w:t xml:space="preserve">. I also understand </w:t>
      </w:r>
      <w:r w:rsidR="009048A1" w:rsidRPr="00D34EAE">
        <w:rPr>
          <w:rFonts w:ascii="Calibri" w:hAnsi="Calibri"/>
          <w:color w:val="auto"/>
          <w:sz w:val="28"/>
          <w:szCs w:val="28"/>
        </w:rPr>
        <w:t xml:space="preserve">that although provincial Municipal Acts empower local governments with the responsibility to protect the health of their citizens, when it comes to </w:t>
      </w:r>
      <w:r w:rsidR="00413C61" w:rsidRPr="00D34EAE">
        <w:rPr>
          <w:rFonts w:ascii="Calibri" w:hAnsi="Calibri"/>
          <w:color w:val="auto"/>
          <w:sz w:val="28"/>
          <w:szCs w:val="28"/>
        </w:rPr>
        <w:t xml:space="preserve">microwave and millimeter wave </w:t>
      </w:r>
      <w:r w:rsidR="00182AA9">
        <w:rPr>
          <w:rFonts w:ascii="Calibri" w:hAnsi="Calibri"/>
          <w:color w:val="auto"/>
          <w:sz w:val="28"/>
          <w:szCs w:val="28"/>
        </w:rPr>
        <w:t xml:space="preserve">radiation </w:t>
      </w:r>
      <w:r w:rsidR="009048A1" w:rsidRPr="00D34EAE">
        <w:rPr>
          <w:rFonts w:ascii="Calibri" w:hAnsi="Calibri"/>
          <w:color w:val="auto"/>
          <w:sz w:val="28"/>
          <w:szCs w:val="28"/>
        </w:rPr>
        <w:t xml:space="preserve">you </w:t>
      </w:r>
      <w:r w:rsidR="00E96D24">
        <w:rPr>
          <w:rFonts w:ascii="Calibri" w:hAnsi="Calibri"/>
          <w:color w:val="auto"/>
          <w:sz w:val="28"/>
          <w:szCs w:val="28"/>
        </w:rPr>
        <w:t xml:space="preserve">believe you </w:t>
      </w:r>
      <w:r w:rsidR="00413C61" w:rsidRPr="00D34EAE">
        <w:rPr>
          <w:rFonts w:ascii="Calibri" w:hAnsi="Calibri"/>
          <w:color w:val="auto"/>
          <w:sz w:val="28"/>
          <w:szCs w:val="28"/>
        </w:rPr>
        <w:t xml:space="preserve">must defer to </w:t>
      </w:r>
      <w:r w:rsidR="009048A1" w:rsidRPr="00D34EAE">
        <w:rPr>
          <w:rFonts w:ascii="Calibri" w:hAnsi="Calibri"/>
          <w:color w:val="auto"/>
          <w:sz w:val="28"/>
          <w:szCs w:val="28"/>
        </w:rPr>
        <w:t>Safety Code 6</w:t>
      </w:r>
      <w:r w:rsidR="00413C61" w:rsidRPr="00D34EAE">
        <w:rPr>
          <w:rFonts w:ascii="Calibri" w:hAnsi="Calibri"/>
          <w:color w:val="auto"/>
          <w:sz w:val="28"/>
          <w:szCs w:val="28"/>
        </w:rPr>
        <w:t xml:space="preserve">, regardless of the precautionary principle, the growing consensus of harm found in independent science, or your own better judgment.  </w:t>
      </w:r>
      <w:r w:rsidR="00E96D24">
        <w:rPr>
          <w:rFonts w:ascii="Calibri" w:hAnsi="Calibri"/>
          <w:color w:val="auto"/>
          <w:sz w:val="28"/>
          <w:szCs w:val="28"/>
        </w:rPr>
        <w:t>However, some places in Canada like Toronto and Salt Spring Island have created radiation exposure standards for their commun</w:t>
      </w:r>
      <w:r w:rsidR="00E96D24">
        <w:rPr>
          <w:rFonts w:ascii="Calibri" w:hAnsi="Calibri"/>
          <w:color w:val="auto"/>
          <w:sz w:val="28"/>
          <w:szCs w:val="28"/>
        </w:rPr>
        <w:t>i</w:t>
      </w:r>
      <w:r w:rsidR="00E96D24">
        <w:rPr>
          <w:rFonts w:ascii="Calibri" w:hAnsi="Calibri"/>
          <w:color w:val="auto"/>
          <w:sz w:val="28"/>
          <w:szCs w:val="28"/>
        </w:rPr>
        <w:t>ties that are much more protective than Safety Code 6.</w:t>
      </w:r>
    </w:p>
    <w:p w:rsidR="00413C61" w:rsidRPr="00D34EAE" w:rsidRDefault="00413C61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EB798D" w:rsidRPr="00D34EAE" w:rsidRDefault="00E96D24">
      <w:pPr>
        <w:pStyle w:val="BodyA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Clearly, </w:t>
      </w:r>
      <w:r w:rsidR="001514BB" w:rsidRPr="00D34EAE">
        <w:rPr>
          <w:rFonts w:ascii="Calibri" w:hAnsi="Calibri"/>
          <w:color w:val="auto"/>
          <w:sz w:val="28"/>
          <w:szCs w:val="28"/>
        </w:rPr>
        <w:t>g</w:t>
      </w:r>
      <w:r w:rsidR="00413C61" w:rsidRPr="00D34EAE">
        <w:rPr>
          <w:rFonts w:ascii="Calibri" w:hAnsi="Calibri"/>
          <w:color w:val="auto"/>
          <w:sz w:val="28"/>
          <w:szCs w:val="28"/>
        </w:rPr>
        <w:t xml:space="preserve">iven </w:t>
      </w:r>
      <w:r w:rsidR="001514BB" w:rsidRPr="00D34EAE">
        <w:rPr>
          <w:rFonts w:ascii="Calibri" w:hAnsi="Calibri"/>
          <w:color w:val="auto"/>
          <w:sz w:val="28"/>
          <w:szCs w:val="28"/>
        </w:rPr>
        <w:t xml:space="preserve">the unknown health and environmental effects </w:t>
      </w:r>
      <w:r w:rsidR="00413C61" w:rsidRPr="00D34EAE">
        <w:rPr>
          <w:rFonts w:ascii="Calibri" w:hAnsi="Calibri"/>
          <w:color w:val="auto"/>
          <w:sz w:val="28"/>
          <w:szCs w:val="28"/>
        </w:rPr>
        <w:t>of industry</w:t>
      </w:r>
      <w:r w:rsidR="001514BB" w:rsidRPr="00D34EAE">
        <w:rPr>
          <w:rFonts w:ascii="Calibri" w:hAnsi="Calibri"/>
          <w:color w:val="auto"/>
          <w:sz w:val="28"/>
          <w:szCs w:val="28"/>
        </w:rPr>
        <w:t xml:space="preserve"> and government</w:t>
      </w:r>
      <w:r w:rsidR="00413C61" w:rsidRPr="00D34EAE">
        <w:rPr>
          <w:rFonts w:ascii="Calibri" w:hAnsi="Calibri"/>
          <w:color w:val="auto"/>
          <w:sz w:val="28"/>
          <w:szCs w:val="28"/>
        </w:rPr>
        <w:t>’s “race to 5G”</w:t>
      </w:r>
      <w:r w:rsidR="001514BB"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413C61" w:rsidRPr="00D34EAE">
        <w:rPr>
          <w:rFonts w:ascii="Calibri" w:hAnsi="Calibri"/>
          <w:color w:val="auto"/>
          <w:sz w:val="28"/>
          <w:szCs w:val="28"/>
        </w:rPr>
        <w:t xml:space="preserve">we </w:t>
      </w:r>
      <w:r w:rsidR="001514BB" w:rsidRPr="00D34EAE">
        <w:rPr>
          <w:rFonts w:ascii="Calibri" w:hAnsi="Calibri"/>
          <w:color w:val="auto"/>
          <w:sz w:val="28"/>
          <w:szCs w:val="28"/>
        </w:rPr>
        <w:t xml:space="preserve">urgently </w:t>
      </w:r>
      <w:r w:rsidR="00413C61" w:rsidRPr="00D34EAE">
        <w:rPr>
          <w:rFonts w:ascii="Calibri" w:hAnsi="Calibri"/>
          <w:color w:val="auto"/>
          <w:sz w:val="28"/>
          <w:szCs w:val="28"/>
        </w:rPr>
        <w:t>need new p</w:t>
      </w:r>
      <w:r w:rsidR="001514BB" w:rsidRPr="00D34EAE">
        <w:rPr>
          <w:rFonts w:ascii="Calibri" w:hAnsi="Calibri"/>
          <w:color w:val="auto"/>
          <w:sz w:val="28"/>
          <w:szCs w:val="28"/>
        </w:rPr>
        <w:t>o</w:t>
      </w:r>
      <w:r w:rsidR="00182AA9">
        <w:rPr>
          <w:rFonts w:ascii="Calibri" w:hAnsi="Calibri"/>
          <w:color w:val="auto"/>
          <w:sz w:val="28"/>
          <w:szCs w:val="28"/>
        </w:rPr>
        <w:t>licies.</w:t>
      </w:r>
      <w:r w:rsidR="001514BB" w:rsidRPr="00D34EAE">
        <w:rPr>
          <w:rFonts w:ascii="Calibri" w:hAnsi="Calibri"/>
          <w:color w:val="auto"/>
          <w:sz w:val="28"/>
          <w:szCs w:val="28"/>
        </w:rPr>
        <w:t xml:space="preserve"> I request that you:</w:t>
      </w:r>
    </w:p>
    <w:p w:rsidR="00413C61" w:rsidRPr="00ED46AD" w:rsidRDefault="00413C61">
      <w:pPr>
        <w:pStyle w:val="BodyA"/>
        <w:rPr>
          <w:rFonts w:ascii="Calibri" w:hAnsi="Calibri"/>
          <w:color w:val="auto"/>
          <w:sz w:val="16"/>
          <w:szCs w:val="16"/>
        </w:rPr>
      </w:pPr>
    </w:p>
    <w:p w:rsidR="00EB798D" w:rsidRPr="00D34EAE" w:rsidRDefault="00EB798D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 xml:space="preserve">1) Advocate </w:t>
      </w:r>
      <w:r w:rsidR="001514BB" w:rsidRPr="00D34EAE">
        <w:rPr>
          <w:rFonts w:ascii="Calibri" w:hAnsi="Calibri"/>
          <w:color w:val="auto"/>
          <w:sz w:val="28"/>
          <w:szCs w:val="28"/>
        </w:rPr>
        <w:t xml:space="preserve">for the removal of the </w:t>
      </w:r>
      <w:r w:rsidR="00D53513" w:rsidRPr="00D34EAE">
        <w:rPr>
          <w:rFonts w:ascii="Calibri" w:hAnsi="Calibri"/>
          <w:color w:val="auto"/>
          <w:sz w:val="28"/>
          <w:szCs w:val="28"/>
        </w:rPr>
        <w:t xml:space="preserve">federal </w:t>
      </w:r>
      <w:r w:rsidR="00FF6B2D" w:rsidRPr="00D34EAE">
        <w:rPr>
          <w:rFonts w:ascii="Calibri" w:hAnsi="Calibri"/>
          <w:color w:val="auto"/>
          <w:sz w:val="28"/>
          <w:szCs w:val="28"/>
        </w:rPr>
        <w:t xml:space="preserve">loophole that exempts antennas placed on </w:t>
      </w:r>
      <w:r w:rsidRPr="00D34EAE">
        <w:rPr>
          <w:rFonts w:ascii="Calibri" w:hAnsi="Calibri"/>
          <w:color w:val="auto"/>
          <w:sz w:val="28"/>
          <w:szCs w:val="28"/>
        </w:rPr>
        <w:t>exis</w:t>
      </w:r>
      <w:r w:rsidRPr="00D34EAE">
        <w:rPr>
          <w:rFonts w:ascii="Calibri" w:hAnsi="Calibri"/>
          <w:color w:val="auto"/>
          <w:sz w:val="28"/>
          <w:szCs w:val="28"/>
        </w:rPr>
        <w:t>t</w:t>
      </w:r>
      <w:r w:rsidRPr="00D34EAE">
        <w:rPr>
          <w:rFonts w:ascii="Calibri" w:hAnsi="Calibri"/>
          <w:color w:val="auto"/>
          <w:sz w:val="28"/>
          <w:szCs w:val="28"/>
        </w:rPr>
        <w:t>ing</w:t>
      </w:r>
      <w:r w:rsidR="00FF6B2D" w:rsidRPr="00D34EAE">
        <w:rPr>
          <w:rFonts w:ascii="Calibri" w:hAnsi="Calibri"/>
          <w:color w:val="auto"/>
          <w:sz w:val="28"/>
          <w:szCs w:val="28"/>
        </w:rPr>
        <w:t xml:space="preserve"> structures</w:t>
      </w:r>
      <w:r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1514BB" w:rsidRPr="00D34EAE">
        <w:rPr>
          <w:rFonts w:ascii="Calibri" w:hAnsi="Calibri"/>
          <w:color w:val="auto"/>
          <w:sz w:val="28"/>
          <w:szCs w:val="28"/>
        </w:rPr>
        <w:t xml:space="preserve">like utility poles </w:t>
      </w:r>
      <w:r w:rsidRPr="00D34EAE">
        <w:rPr>
          <w:rFonts w:ascii="Calibri" w:hAnsi="Calibri"/>
          <w:color w:val="auto"/>
          <w:sz w:val="28"/>
          <w:szCs w:val="28"/>
        </w:rPr>
        <w:t>f</w:t>
      </w:r>
      <w:r w:rsidR="00FF6B2D" w:rsidRPr="00D34EAE">
        <w:rPr>
          <w:rFonts w:ascii="Calibri" w:hAnsi="Calibri"/>
          <w:color w:val="auto"/>
          <w:sz w:val="28"/>
          <w:szCs w:val="28"/>
        </w:rPr>
        <w:t>r</w:t>
      </w:r>
      <w:r w:rsidRPr="00D34EAE">
        <w:rPr>
          <w:rFonts w:ascii="Calibri" w:hAnsi="Calibri"/>
          <w:color w:val="auto"/>
          <w:sz w:val="28"/>
          <w:szCs w:val="28"/>
        </w:rPr>
        <w:t>o</w:t>
      </w:r>
      <w:r w:rsidR="00FF6B2D" w:rsidRPr="00D34EAE">
        <w:rPr>
          <w:rFonts w:ascii="Calibri" w:hAnsi="Calibri"/>
          <w:color w:val="auto"/>
          <w:sz w:val="28"/>
          <w:szCs w:val="28"/>
        </w:rPr>
        <w:t xml:space="preserve">m </w:t>
      </w:r>
      <w:r w:rsidR="001514BB" w:rsidRPr="00D34EAE">
        <w:rPr>
          <w:rFonts w:ascii="Calibri" w:hAnsi="Calibri"/>
          <w:color w:val="auto"/>
          <w:sz w:val="28"/>
          <w:szCs w:val="28"/>
        </w:rPr>
        <w:t xml:space="preserve">local and </w:t>
      </w:r>
      <w:r w:rsidR="00FF6B2D" w:rsidRPr="00D34EAE">
        <w:rPr>
          <w:rFonts w:ascii="Calibri" w:hAnsi="Calibri"/>
          <w:color w:val="auto"/>
          <w:sz w:val="28"/>
          <w:szCs w:val="28"/>
        </w:rPr>
        <w:t xml:space="preserve">public </w:t>
      </w:r>
      <w:r w:rsidRPr="00D34EAE">
        <w:rPr>
          <w:rFonts w:ascii="Calibri" w:hAnsi="Calibri"/>
          <w:color w:val="auto"/>
          <w:sz w:val="28"/>
          <w:szCs w:val="28"/>
        </w:rPr>
        <w:t>consultation</w:t>
      </w:r>
      <w:r w:rsidR="00FF6B2D" w:rsidRPr="00D34EAE">
        <w:rPr>
          <w:rFonts w:ascii="Calibri" w:hAnsi="Calibri"/>
          <w:color w:val="auto"/>
          <w:sz w:val="28"/>
          <w:szCs w:val="28"/>
        </w:rPr>
        <w:t xml:space="preserve">. </w:t>
      </w:r>
    </w:p>
    <w:p w:rsidR="00EB798D" w:rsidRPr="00ED46AD" w:rsidRDefault="00EB798D">
      <w:pPr>
        <w:pStyle w:val="BodyA"/>
        <w:rPr>
          <w:rFonts w:ascii="Calibri" w:hAnsi="Calibri"/>
          <w:color w:val="auto"/>
          <w:sz w:val="16"/>
          <w:szCs w:val="16"/>
        </w:rPr>
      </w:pPr>
    </w:p>
    <w:p w:rsidR="00A15B16" w:rsidRPr="00D34EAE" w:rsidRDefault="00EB798D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 xml:space="preserve">2) Create a local Antenna </w:t>
      </w:r>
      <w:proofErr w:type="spellStart"/>
      <w:r w:rsidRPr="00D34EAE">
        <w:rPr>
          <w:rFonts w:ascii="Calibri" w:hAnsi="Calibri"/>
          <w:color w:val="auto"/>
          <w:sz w:val="28"/>
          <w:szCs w:val="28"/>
        </w:rPr>
        <w:t>Siting</w:t>
      </w:r>
      <w:proofErr w:type="spellEnd"/>
      <w:r w:rsidRPr="00D34EAE">
        <w:rPr>
          <w:rFonts w:ascii="Calibri" w:hAnsi="Calibri"/>
          <w:color w:val="auto"/>
          <w:sz w:val="28"/>
          <w:szCs w:val="28"/>
        </w:rPr>
        <w:t xml:space="preserve"> Protocol that clearly states </w:t>
      </w:r>
      <w:r w:rsidR="00F00D4A">
        <w:rPr>
          <w:rFonts w:ascii="Calibri" w:hAnsi="Calibri"/>
          <w:color w:val="auto"/>
          <w:sz w:val="28"/>
          <w:szCs w:val="28"/>
        </w:rPr>
        <w:t>that we will not permit cell ante</w:t>
      </w:r>
      <w:r w:rsidR="00F00D4A">
        <w:rPr>
          <w:rFonts w:ascii="Calibri" w:hAnsi="Calibri"/>
          <w:color w:val="auto"/>
          <w:sz w:val="28"/>
          <w:szCs w:val="28"/>
        </w:rPr>
        <w:t>n</w:t>
      </w:r>
      <w:r w:rsidR="00F00D4A">
        <w:rPr>
          <w:rFonts w:ascii="Calibri" w:hAnsi="Calibri"/>
          <w:color w:val="auto"/>
          <w:sz w:val="28"/>
          <w:szCs w:val="28"/>
        </w:rPr>
        <w:t xml:space="preserve">nas to </w:t>
      </w:r>
      <w:proofErr w:type="gramStart"/>
      <w:r w:rsidR="00F00D4A">
        <w:rPr>
          <w:rFonts w:ascii="Calibri" w:hAnsi="Calibri"/>
          <w:color w:val="auto"/>
          <w:sz w:val="28"/>
          <w:szCs w:val="28"/>
        </w:rPr>
        <w:t>be placed</w:t>
      </w:r>
      <w:proofErr w:type="gramEnd"/>
      <w:r w:rsidR="00F00D4A">
        <w:rPr>
          <w:rFonts w:ascii="Calibri" w:hAnsi="Calibri"/>
          <w:color w:val="auto"/>
          <w:sz w:val="28"/>
          <w:szCs w:val="28"/>
        </w:rPr>
        <w:t xml:space="preserve"> by our front doors</w:t>
      </w:r>
      <w:r w:rsidRPr="00D34EAE">
        <w:rPr>
          <w:rFonts w:ascii="Calibri" w:hAnsi="Calibri"/>
          <w:color w:val="auto"/>
          <w:sz w:val="28"/>
          <w:szCs w:val="28"/>
        </w:rPr>
        <w:t xml:space="preserve">. </w:t>
      </w:r>
    </w:p>
    <w:p w:rsidR="00EB798D" w:rsidRPr="00ED46AD" w:rsidRDefault="00EB798D">
      <w:pPr>
        <w:pStyle w:val="BodyA"/>
        <w:rPr>
          <w:rFonts w:ascii="Calibri" w:hAnsi="Calibri"/>
          <w:color w:val="auto"/>
          <w:sz w:val="16"/>
          <w:szCs w:val="16"/>
        </w:rPr>
      </w:pPr>
    </w:p>
    <w:p w:rsidR="00EB798D" w:rsidRPr="00D34EAE" w:rsidRDefault="00EB798D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>3) C</w:t>
      </w:r>
      <w:r w:rsidR="00F00D4A">
        <w:rPr>
          <w:rFonts w:ascii="Calibri" w:hAnsi="Calibri"/>
          <w:color w:val="auto"/>
          <w:sz w:val="28"/>
          <w:szCs w:val="28"/>
        </w:rPr>
        <w:t xml:space="preserve">reate a radiation protection standard for our community, like Salt Spring and Toronto have, that is more protective than Health Canada’s outdated </w:t>
      </w:r>
      <w:r w:rsidRPr="00D34EAE">
        <w:rPr>
          <w:rFonts w:ascii="Calibri" w:hAnsi="Calibri"/>
          <w:color w:val="auto"/>
          <w:sz w:val="28"/>
          <w:szCs w:val="28"/>
        </w:rPr>
        <w:t>Safety Code 6</w:t>
      </w:r>
      <w:r w:rsidR="00763406" w:rsidRPr="00D34EAE">
        <w:rPr>
          <w:rFonts w:ascii="Calibri" w:hAnsi="Calibri"/>
          <w:color w:val="auto"/>
          <w:sz w:val="28"/>
          <w:szCs w:val="28"/>
        </w:rPr>
        <w:t>.</w:t>
      </w:r>
    </w:p>
    <w:p w:rsidR="00EB798D" w:rsidRPr="00ED46AD" w:rsidRDefault="00EB798D">
      <w:pPr>
        <w:pStyle w:val="BodyA"/>
        <w:rPr>
          <w:rFonts w:ascii="Calibri" w:hAnsi="Calibri"/>
          <w:color w:val="auto"/>
          <w:sz w:val="16"/>
          <w:szCs w:val="16"/>
        </w:rPr>
      </w:pPr>
    </w:p>
    <w:p w:rsidR="00EB798D" w:rsidRPr="00D34EAE" w:rsidRDefault="00EB798D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 xml:space="preserve">4) Create a </w:t>
      </w:r>
      <w:r w:rsidR="00D53513" w:rsidRPr="00D34EAE">
        <w:rPr>
          <w:rFonts w:ascii="Calibri" w:hAnsi="Calibri"/>
          <w:color w:val="auto"/>
          <w:sz w:val="28"/>
          <w:szCs w:val="28"/>
        </w:rPr>
        <w:t>task force to investigate community-owned</w:t>
      </w:r>
      <w:r w:rsidRPr="00D34EAE">
        <w:rPr>
          <w:rFonts w:ascii="Calibri" w:hAnsi="Calibri"/>
          <w:color w:val="auto"/>
          <w:sz w:val="28"/>
          <w:szCs w:val="28"/>
        </w:rPr>
        <w:t xml:space="preserve"> </w:t>
      </w:r>
      <w:r w:rsidR="00D53513" w:rsidRPr="00D34EAE">
        <w:rPr>
          <w:rFonts w:ascii="Calibri" w:hAnsi="Calibri"/>
          <w:color w:val="auto"/>
          <w:sz w:val="28"/>
          <w:szCs w:val="28"/>
        </w:rPr>
        <w:t xml:space="preserve">wired-to-the-premises </w:t>
      </w:r>
      <w:r w:rsidRPr="00D34EAE">
        <w:rPr>
          <w:rFonts w:ascii="Calibri" w:hAnsi="Calibri"/>
          <w:color w:val="auto"/>
          <w:sz w:val="28"/>
          <w:szCs w:val="28"/>
        </w:rPr>
        <w:t xml:space="preserve">fiber optics for </w:t>
      </w:r>
      <w:r w:rsidR="00D53513" w:rsidRPr="00D34EAE">
        <w:rPr>
          <w:rFonts w:ascii="Calibri" w:hAnsi="Calibri"/>
          <w:color w:val="auto"/>
          <w:sz w:val="28"/>
          <w:szCs w:val="28"/>
        </w:rPr>
        <w:t>our</w:t>
      </w:r>
      <w:r w:rsidRPr="00D34EAE">
        <w:rPr>
          <w:rFonts w:ascii="Calibri" w:hAnsi="Calibri"/>
          <w:color w:val="auto"/>
          <w:sz w:val="28"/>
          <w:szCs w:val="28"/>
        </w:rPr>
        <w:t xml:space="preserve"> community</w:t>
      </w:r>
      <w:r w:rsidR="00763406" w:rsidRPr="00D34EAE">
        <w:rPr>
          <w:rFonts w:ascii="Calibri" w:hAnsi="Calibri"/>
          <w:color w:val="auto"/>
          <w:sz w:val="28"/>
          <w:szCs w:val="28"/>
        </w:rPr>
        <w:t>.</w:t>
      </w:r>
    </w:p>
    <w:p w:rsidR="00D53513" w:rsidRPr="00ED46AD" w:rsidRDefault="00D53513">
      <w:pPr>
        <w:pStyle w:val="BodyA"/>
        <w:rPr>
          <w:rFonts w:ascii="Calibri" w:hAnsi="Calibri"/>
          <w:color w:val="auto"/>
          <w:sz w:val="16"/>
          <w:szCs w:val="16"/>
        </w:rPr>
      </w:pPr>
    </w:p>
    <w:p w:rsidR="00D7483D" w:rsidRDefault="00EB798D" w:rsidP="00EB798D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color w:val="auto"/>
          <w:sz w:val="28"/>
          <w:szCs w:val="28"/>
        </w:rPr>
        <w:t>5) Pass a resolution calling for a m</w:t>
      </w:r>
      <w:r w:rsidR="00D53513" w:rsidRPr="00D34EAE">
        <w:rPr>
          <w:rFonts w:ascii="Calibri" w:hAnsi="Calibri"/>
          <w:color w:val="auto"/>
          <w:sz w:val="28"/>
          <w:szCs w:val="28"/>
        </w:rPr>
        <w:t>oratorium on the rollout of 5G until independent scientific research has</w:t>
      </w:r>
      <w:r w:rsidRPr="00D34EAE">
        <w:rPr>
          <w:rFonts w:ascii="Calibri" w:hAnsi="Calibri"/>
          <w:color w:val="auto"/>
          <w:sz w:val="28"/>
          <w:szCs w:val="28"/>
        </w:rPr>
        <w:t xml:space="preserve"> proven </w:t>
      </w:r>
      <w:r w:rsidR="00D53513" w:rsidRPr="00D34EAE">
        <w:rPr>
          <w:rFonts w:ascii="Calibri" w:hAnsi="Calibri"/>
          <w:color w:val="auto"/>
          <w:sz w:val="28"/>
          <w:szCs w:val="28"/>
        </w:rPr>
        <w:t xml:space="preserve">it </w:t>
      </w:r>
      <w:r w:rsidRPr="00D34EAE">
        <w:rPr>
          <w:rFonts w:ascii="Calibri" w:hAnsi="Calibri"/>
          <w:color w:val="auto"/>
          <w:sz w:val="28"/>
          <w:szCs w:val="28"/>
        </w:rPr>
        <w:t>safe.</w:t>
      </w:r>
    </w:p>
    <w:p w:rsidR="00E17734" w:rsidRPr="00ED46AD" w:rsidRDefault="00E17734" w:rsidP="00EB798D">
      <w:pPr>
        <w:pStyle w:val="BodyA"/>
        <w:rPr>
          <w:rFonts w:ascii="Calibri" w:hAnsi="Calibri"/>
          <w:color w:val="auto"/>
          <w:sz w:val="16"/>
          <w:szCs w:val="16"/>
        </w:rPr>
      </w:pPr>
    </w:p>
    <w:p w:rsidR="00D7483D" w:rsidRDefault="00E17734" w:rsidP="00EB798D">
      <w:pPr>
        <w:pStyle w:val="BodyA"/>
        <w:rPr>
          <w:rFonts w:ascii="Calibri" w:hAnsi="Calibri"/>
          <w:sz w:val="28"/>
          <w:szCs w:val="28"/>
          <w:shd w:val="clear" w:color="auto" w:fill="FFFFFF"/>
        </w:rPr>
      </w:pPr>
      <w:r w:rsidRPr="00E17734">
        <w:rPr>
          <w:rFonts w:ascii="Calibri" w:hAnsi="Calibri"/>
          <w:color w:val="auto"/>
          <w:sz w:val="28"/>
          <w:szCs w:val="28"/>
        </w:rPr>
        <w:t>6)</w:t>
      </w:r>
      <w:r w:rsidRPr="00E17734">
        <w:rPr>
          <w:rFonts w:ascii="Calibri" w:hAnsi="Calibri"/>
          <w:sz w:val="28"/>
          <w:szCs w:val="28"/>
          <w:shd w:val="clear" w:color="auto" w:fill="FFFFFF"/>
        </w:rPr>
        <w:t xml:space="preserve"> Lobby for an option to opt-out from 5G </w:t>
      </w:r>
      <w:proofErr w:type="gramStart"/>
      <w:r w:rsidRPr="00E17734">
        <w:rPr>
          <w:rFonts w:ascii="Calibri" w:hAnsi="Calibri"/>
          <w:sz w:val="28"/>
          <w:szCs w:val="28"/>
          <w:shd w:val="clear" w:color="auto" w:fill="FFFFFF"/>
        </w:rPr>
        <w:t>technology</w:t>
      </w:r>
      <w:proofErr w:type="gramEnd"/>
      <w:r w:rsidRPr="00E17734">
        <w:rPr>
          <w:rFonts w:ascii="Calibri" w:hAnsi="Calibri"/>
          <w:sz w:val="28"/>
          <w:szCs w:val="28"/>
          <w:shd w:val="clear" w:color="auto" w:fill="FFFFFF"/>
        </w:rPr>
        <w:t xml:space="preserve"> to be built into all devices, appliances and cars—ensuring the safety of those with electromagnetic-sensitivi</w:t>
      </w:r>
      <w:r w:rsidR="00ED46AD">
        <w:rPr>
          <w:rFonts w:ascii="Calibri" w:hAnsi="Calibri"/>
          <w:sz w:val="28"/>
          <w:szCs w:val="28"/>
          <w:shd w:val="clear" w:color="auto" w:fill="FFFFFF"/>
        </w:rPr>
        <w:t>ties, the elderly and the young.</w:t>
      </w:r>
    </w:p>
    <w:p w:rsidR="00ED46AD" w:rsidRPr="00D34EAE" w:rsidRDefault="00ED46AD" w:rsidP="00EB798D">
      <w:pPr>
        <w:pStyle w:val="BodyA"/>
        <w:rPr>
          <w:rFonts w:ascii="Calibri" w:hAnsi="Calibri"/>
          <w:color w:val="auto"/>
          <w:sz w:val="28"/>
          <w:szCs w:val="28"/>
        </w:rPr>
      </w:pPr>
    </w:p>
    <w:p w:rsidR="00A15B16" w:rsidRPr="00D34EAE" w:rsidRDefault="00EB798D">
      <w:pPr>
        <w:pStyle w:val="BodyA"/>
        <w:rPr>
          <w:rFonts w:ascii="Calibri" w:hAnsi="Calibri"/>
          <w:color w:val="auto"/>
          <w:sz w:val="28"/>
          <w:szCs w:val="28"/>
        </w:rPr>
      </w:pPr>
      <w:r w:rsidRPr="00D34EAE">
        <w:rPr>
          <w:rFonts w:ascii="Calibri" w:hAnsi="Calibri"/>
          <w:bCs/>
          <w:color w:val="auto"/>
          <w:sz w:val="28"/>
          <w:szCs w:val="28"/>
        </w:rPr>
        <w:t xml:space="preserve">Our children have the right to grow up in an </w:t>
      </w:r>
      <w:r w:rsidR="00D7483D" w:rsidRPr="00D34EAE">
        <w:rPr>
          <w:rFonts w:ascii="Calibri" w:hAnsi="Calibri"/>
          <w:bCs/>
          <w:color w:val="auto"/>
          <w:sz w:val="28"/>
          <w:szCs w:val="28"/>
        </w:rPr>
        <w:t>environment</w:t>
      </w:r>
      <w:r w:rsidRPr="00D34EAE">
        <w:rPr>
          <w:rFonts w:ascii="Calibri" w:hAnsi="Calibri"/>
          <w:bCs/>
          <w:color w:val="auto"/>
          <w:sz w:val="28"/>
          <w:szCs w:val="28"/>
        </w:rPr>
        <w:t xml:space="preserve"> that allows them to thrive. </w:t>
      </w:r>
      <w:r w:rsidRPr="00D34EAE">
        <w:rPr>
          <w:rFonts w:ascii="Calibri" w:hAnsi="Calibri"/>
          <w:color w:val="auto"/>
          <w:sz w:val="28"/>
          <w:szCs w:val="28"/>
        </w:rPr>
        <w:t>T</w:t>
      </w:r>
      <w:r w:rsidR="00935058" w:rsidRPr="00D34EAE">
        <w:rPr>
          <w:rFonts w:ascii="Calibri" w:hAnsi="Calibri"/>
          <w:color w:val="auto"/>
          <w:sz w:val="28"/>
          <w:szCs w:val="28"/>
        </w:rPr>
        <w:t>hank you for your time</w:t>
      </w:r>
      <w:r w:rsidR="00DC43E8" w:rsidRPr="00D34EAE">
        <w:rPr>
          <w:rFonts w:ascii="Calibri" w:hAnsi="Calibri"/>
          <w:color w:val="auto"/>
          <w:sz w:val="28"/>
          <w:szCs w:val="28"/>
        </w:rPr>
        <w:t>,</w:t>
      </w:r>
      <w:r w:rsidR="00935058" w:rsidRPr="00D34EAE">
        <w:rPr>
          <w:rFonts w:ascii="Calibri" w:hAnsi="Calibri"/>
          <w:color w:val="auto"/>
          <w:sz w:val="28"/>
          <w:szCs w:val="28"/>
        </w:rPr>
        <w:t xml:space="preserve"> and for considering my recommendations to help </w:t>
      </w:r>
      <w:r w:rsidRPr="00D34EAE">
        <w:rPr>
          <w:rFonts w:ascii="Calibri" w:hAnsi="Calibri"/>
          <w:color w:val="auto"/>
          <w:sz w:val="28"/>
          <w:szCs w:val="28"/>
        </w:rPr>
        <w:t xml:space="preserve">promote </w:t>
      </w:r>
      <w:r w:rsidR="00D7483D" w:rsidRPr="00D34EAE">
        <w:rPr>
          <w:rFonts w:ascii="Calibri" w:hAnsi="Calibri"/>
          <w:color w:val="auto"/>
          <w:sz w:val="28"/>
          <w:szCs w:val="28"/>
        </w:rPr>
        <w:t>our</w:t>
      </w:r>
      <w:r w:rsidRPr="00D34EAE">
        <w:rPr>
          <w:rFonts w:ascii="Calibri" w:hAnsi="Calibri"/>
          <w:color w:val="auto"/>
          <w:sz w:val="28"/>
          <w:szCs w:val="28"/>
        </w:rPr>
        <w:t xml:space="preserve"> community</w:t>
      </w:r>
      <w:r w:rsidR="00D7483D" w:rsidRPr="00D34EAE">
        <w:rPr>
          <w:rFonts w:ascii="Calibri" w:hAnsi="Calibri"/>
          <w:color w:val="auto"/>
          <w:sz w:val="28"/>
          <w:szCs w:val="28"/>
        </w:rPr>
        <w:t>’s wellbeing</w:t>
      </w:r>
      <w:r w:rsidRPr="00D34EAE">
        <w:rPr>
          <w:rFonts w:ascii="Calibri" w:hAnsi="Calibri"/>
          <w:color w:val="auto"/>
          <w:sz w:val="28"/>
          <w:szCs w:val="28"/>
        </w:rPr>
        <w:t>.</w:t>
      </w:r>
    </w:p>
    <w:sectPr w:rsidR="00A15B16" w:rsidRPr="00D34EAE" w:rsidSect="00F360BC"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A0" w:rsidRDefault="00B11BA0" w:rsidP="00A15B16">
      <w:r>
        <w:separator/>
      </w:r>
    </w:p>
  </w:endnote>
  <w:endnote w:type="continuationSeparator" w:id="0">
    <w:p w:rsidR="00B11BA0" w:rsidRDefault="00B11BA0" w:rsidP="00A1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3276"/>
      <w:docPartObj>
        <w:docPartGallery w:val="Page Numbers (Bottom of Page)"/>
        <w:docPartUnique/>
      </w:docPartObj>
    </w:sdtPr>
    <w:sdtContent>
      <w:p w:rsidR="00E96D24" w:rsidRDefault="00C41187">
        <w:pPr>
          <w:pStyle w:val="Footer"/>
          <w:jc w:val="center"/>
        </w:pPr>
        <w:fldSimple w:instr=" PAGE   \* MERGEFORMAT ">
          <w:r w:rsidR="00F00D4A">
            <w:rPr>
              <w:noProof/>
            </w:rPr>
            <w:t>1</w:t>
          </w:r>
        </w:fldSimple>
      </w:p>
    </w:sdtContent>
  </w:sdt>
  <w:p w:rsidR="00935058" w:rsidRDefault="00E96D24">
    <w:r>
      <w:t>Version 2 ~ January 1,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A0" w:rsidRDefault="00B11BA0" w:rsidP="00A15B16">
      <w:r>
        <w:separator/>
      </w:r>
    </w:p>
  </w:footnote>
  <w:footnote w:type="continuationSeparator" w:id="0">
    <w:p w:rsidR="00B11BA0" w:rsidRDefault="00B11BA0" w:rsidP="00A15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D5E"/>
    <w:multiLevelType w:val="hybridMultilevel"/>
    <w:tmpl w:val="3DE02F34"/>
    <w:styleLink w:val="List1"/>
    <w:lvl w:ilvl="0" w:tplc="415022C8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F2A8D4">
      <w:start w:val="1"/>
      <w:numFmt w:val="decimal"/>
      <w:lvlText w:val="%2."/>
      <w:lvlJc w:val="left"/>
      <w:pPr>
        <w:tabs>
          <w:tab w:val="left" w:pos="360"/>
        </w:tabs>
        <w:ind w:left="7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DC0F9E">
      <w:start w:val="1"/>
      <w:numFmt w:val="decimal"/>
      <w:lvlText w:val="%3."/>
      <w:lvlJc w:val="left"/>
      <w:pPr>
        <w:tabs>
          <w:tab w:val="left" w:pos="360"/>
        </w:tabs>
        <w:ind w:left="11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2E6F64">
      <w:start w:val="1"/>
      <w:numFmt w:val="decimal"/>
      <w:lvlText w:val="%4."/>
      <w:lvlJc w:val="left"/>
      <w:pPr>
        <w:tabs>
          <w:tab w:val="left" w:pos="360"/>
        </w:tabs>
        <w:ind w:left="15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EA435C">
      <w:start w:val="1"/>
      <w:numFmt w:val="decimal"/>
      <w:lvlText w:val="%5."/>
      <w:lvlJc w:val="left"/>
      <w:pPr>
        <w:tabs>
          <w:tab w:val="left" w:pos="360"/>
        </w:tabs>
        <w:ind w:left="18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D63C38">
      <w:start w:val="1"/>
      <w:numFmt w:val="decimal"/>
      <w:lvlText w:val="%6."/>
      <w:lvlJc w:val="left"/>
      <w:pPr>
        <w:tabs>
          <w:tab w:val="left" w:pos="360"/>
        </w:tabs>
        <w:ind w:left="22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B85780">
      <w:start w:val="1"/>
      <w:numFmt w:val="decimal"/>
      <w:lvlText w:val="%7."/>
      <w:lvlJc w:val="left"/>
      <w:pPr>
        <w:tabs>
          <w:tab w:val="left" w:pos="360"/>
        </w:tabs>
        <w:ind w:left="25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CA3F0">
      <w:start w:val="1"/>
      <w:numFmt w:val="decimal"/>
      <w:lvlText w:val="%8."/>
      <w:lvlJc w:val="left"/>
      <w:pPr>
        <w:tabs>
          <w:tab w:val="left" w:pos="360"/>
        </w:tabs>
        <w:ind w:left="29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A8DA84">
      <w:start w:val="1"/>
      <w:numFmt w:val="decimal"/>
      <w:lvlText w:val="%9."/>
      <w:lvlJc w:val="left"/>
      <w:pPr>
        <w:tabs>
          <w:tab w:val="left" w:pos="360"/>
        </w:tabs>
        <w:ind w:left="33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8E02FDD"/>
    <w:multiLevelType w:val="hybridMultilevel"/>
    <w:tmpl w:val="D7624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59A5"/>
    <w:multiLevelType w:val="multilevel"/>
    <w:tmpl w:val="9044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77396"/>
    <w:multiLevelType w:val="hybridMultilevel"/>
    <w:tmpl w:val="3DE02F34"/>
    <w:numStyleLink w:val="List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revisionView w:inkAnnotations="0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B16"/>
    <w:rsid w:val="00005FA9"/>
    <w:rsid w:val="000337E6"/>
    <w:rsid w:val="000436D3"/>
    <w:rsid w:val="000D5C48"/>
    <w:rsid w:val="000F66A4"/>
    <w:rsid w:val="001367F9"/>
    <w:rsid w:val="001501C3"/>
    <w:rsid w:val="001514BB"/>
    <w:rsid w:val="00182AA9"/>
    <w:rsid w:val="001C2BB4"/>
    <w:rsid w:val="00211650"/>
    <w:rsid w:val="00217C23"/>
    <w:rsid w:val="0041211B"/>
    <w:rsid w:val="00413C61"/>
    <w:rsid w:val="004312B2"/>
    <w:rsid w:val="00450D35"/>
    <w:rsid w:val="004618C9"/>
    <w:rsid w:val="004B1675"/>
    <w:rsid w:val="004C700F"/>
    <w:rsid w:val="005B7E97"/>
    <w:rsid w:val="005F45F2"/>
    <w:rsid w:val="00601091"/>
    <w:rsid w:val="006572A3"/>
    <w:rsid w:val="00674A2C"/>
    <w:rsid w:val="006E37F4"/>
    <w:rsid w:val="0073218B"/>
    <w:rsid w:val="00763406"/>
    <w:rsid w:val="007B393C"/>
    <w:rsid w:val="00904619"/>
    <w:rsid w:val="009048A1"/>
    <w:rsid w:val="00935058"/>
    <w:rsid w:val="00A15B16"/>
    <w:rsid w:val="00A44A4D"/>
    <w:rsid w:val="00AA275C"/>
    <w:rsid w:val="00AC7E42"/>
    <w:rsid w:val="00B11BA0"/>
    <w:rsid w:val="00B16CE4"/>
    <w:rsid w:val="00BB517C"/>
    <w:rsid w:val="00C41187"/>
    <w:rsid w:val="00CA4562"/>
    <w:rsid w:val="00D34EAE"/>
    <w:rsid w:val="00D53513"/>
    <w:rsid w:val="00D7483D"/>
    <w:rsid w:val="00DC43E8"/>
    <w:rsid w:val="00E04E59"/>
    <w:rsid w:val="00E17734"/>
    <w:rsid w:val="00E80A1F"/>
    <w:rsid w:val="00E96D24"/>
    <w:rsid w:val="00EB798D"/>
    <w:rsid w:val="00ED46AD"/>
    <w:rsid w:val="00EE7ADB"/>
    <w:rsid w:val="00F00D4A"/>
    <w:rsid w:val="00F360BC"/>
    <w:rsid w:val="00F45563"/>
    <w:rsid w:val="00FE7FE8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B16"/>
    <w:rPr>
      <w:rFonts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5B16"/>
    <w:rPr>
      <w:u w:val="single"/>
    </w:rPr>
  </w:style>
  <w:style w:type="paragraph" w:customStyle="1" w:styleId="BodyA">
    <w:name w:val="Body A"/>
    <w:rsid w:val="00A15B16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List1">
    <w:name w:val="List 1"/>
    <w:rsid w:val="00A15B16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E3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CA"/>
    </w:rPr>
  </w:style>
  <w:style w:type="character" w:styleId="Strong">
    <w:name w:val="Strong"/>
    <w:basedOn w:val="DefaultParagraphFont"/>
    <w:uiPriority w:val="22"/>
    <w:qFormat/>
    <w:rsid w:val="006E37F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C4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3E8"/>
    <w:rPr>
      <w:rFonts w:cs="Arial Unicode MS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4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E8"/>
    <w:rPr>
      <w:rFonts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3</cp:revision>
  <dcterms:created xsi:type="dcterms:W3CDTF">2020-12-31T23:24:00Z</dcterms:created>
  <dcterms:modified xsi:type="dcterms:W3CDTF">2020-12-31T23:42:00Z</dcterms:modified>
</cp:coreProperties>
</file>